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190C" w:rsidRDefault="006261F6" w:rsidP="0092190C">
      <w:pPr>
        <w:autoSpaceDE w:val="0"/>
        <w:autoSpaceDN w:val="0"/>
        <w:adjustRightInd w:val="0"/>
        <w:spacing w:after="0" w:line="240" w:lineRule="auto"/>
        <w:jc w:val="center"/>
        <w:rPr>
          <w:rFonts w:ascii="Times New Roman" w:hAnsi="Times New Roman" w:cs="Times New Roman"/>
          <w:b/>
          <w:sz w:val="34"/>
          <w:szCs w:val="34"/>
        </w:rPr>
      </w:pPr>
      <w:r w:rsidRPr="006261F6">
        <w:rPr>
          <w:rFonts w:ascii="Times New Roman" w:hAnsi="Times New Roman" w:cs="Times New Roman"/>
          <w:b/>
          <w:sz w:val="34"/>
          <w:szCs w:val="34"/>
        </w:rPr>
        <w:drawing>
          <wp:inline distT="0" distB="0" distL="0" distR="0">
            <wp:extent cx="5731510" cy="492334"/>
            <wp:effectExtent l="19050" t="0" r="254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731510" cy="492334"/>
                    </a:xfrm>
                    <a:prstGeom prst="rect">
                      <a:avLst/>
                    </a:prstGeom>
                    <a:noFill/>
                    <a:ln w="9525">
                      <a:noFill/>
                      <a:miter lim="800000"/>
                      <a:headEnd/>
                      <a:tailEnd/>
                    </a:ln>
                  </pic:spPr>
                </pic:pic>
              </a:graphicData>
            </a:graphic>
          </wp:inline>
        </w:drawing>
      </w:r>
      <w:r w:rsidR="00716BFF" w:rsidRPr="00716BFF">
        <w:rPr>
          <w:rFonts w:ascii="Times New Roman" w:hAnsi="Times New Roman" w:cs="Times New Roman"/>
          <w:b/>
          <w:sz w:val="34"/>
          <w:szCs w:val="34"/>
        </w:rPr>
        <w:t>Evaluation of LOCX for location-basedsocial applications (LBSAS) while preserving user locationprivacy</w:t>
      </w:r>
    </w:p>
    <w:p w:rsidR="000960DC" w:rsidRPr="00710DC9" w:rsidRDefault="000960DC" w:rsidP="0092190C">
      <w:pPr>
        <w:autoSpaceDE w:val="0"/>
        <w:autoSpaceDN w:val="0"/>
        <w:adjustRightInd w:val="0"/>
        <w:spacing w:after="0" w:line="240" w:lineRule="auto"/>
        <w:jc w:val="center"/>
        <w:rPr>
          <w:rFonts w:ascii="Times New Roman" w:hAnsi="Times New Roman" w:cs="Times New Roman"/>
          <w:b/>
          <w:sz w:val="16"/>
          <w:szCs w:val="34"/>
        </w:rPr>
      </w:pPr>
    </w:p>
    <w:p w:rsidR="000960DC" w:rsidRPr="00710DC9" w:rsidRDefault="006261F6" w:rsidP="000960DC">
      <w:pPr>
        <w:autoSpaceDE w:val="0"/>
        <w:autoSpaceDN w:val="0"/>
        <w:adjustRightInd w:val="0"/>
        <w:spacing w:after="0"/>
        <w:jc w:val="center"/>
        <w:rPr>
          <w:rFonts w:ascii="Times New Roman" w:hAnsi="Times New Roman" w:cs="Times New Roman"/>
          <w:bCs/>
          <w:lang w:val="en-US"/>
        </w:rPr>
      </w:pPr>
      <w:r w:rsidRPr="00710DC9">
        <w:rPr>
          <w:rFonts w:ascii="Times New Roman" w:hAnsi="Times New Roman" w:cs="Times New Roman"/>
          <w:lang w:val="en-US"/>
        </w:rPr>
        <w:t>1</w:t>
      </w:r>
      <w:r w:rsidR="00710DC9" w:rsidRPr="00710DC9">
        <w:rPr>
          <w:rFonts w:ascii="Times New Roman" w:hAnsi="Times New Roman" w:cs="Times New Roman"/>
          <w:bCs/>
          <w:lang w:val="en-US"/>
        </w:rPr>
        <w:t>M</w:t>
      </w:r>
      <w:r w:rsidRPr="00710DC9">
        <w:rPr>
          <w:rFonts w:ascii="Times New Roman" w:hAnsi="Times New Roman" w:cs="Times New Roman"/>
          <w:bCs/>
          <w:lang w:val="en-US"/>
        </w:rPr>
        <w:t>.Vamsi Krishna</w:t>
      </w:r>
      <w:r w:rsidRPr="00710DC9">
        <w:rPr>
          <w:rFonts w:ascii="Times New Roman" w:hAnsi="Times New Roman" w:cs="Times New Roman"/>
          <w:lang w:val="en-US"/>
        </w:rPr>
        <w:t xml:space="preserve">, </w:t>
      </w:r>
      <w:r w:rsidRPr="00710DC9">
        <w:rPr>
          <w:rFonts w:ascii="Times New Roman" w:hAnsi="Times New Roman" w:cs="Times New Roman"/>
          <w:bCs/>
          <w:lang w:val="en-US"/>
        </w:rPr>
        <w:t>,</w:t>
      </w:r>
      <w:r w:rsidRPr="00710DC9">
        <w:rPr>
          <w:rFonts w:ascii="Times New Roman" w:hAnsi="Times New Roman" w:cs="Times New Roman"/>
          <w:smallCaps/>
          <w:vertAlign w:val="subscript"/>
        </w:rPr>
        <w:t>2</w:t>
      </w:r>
      <w:r w:rsidR="00710DC9" w:rsidRPr="00710DC9">
        <w:rPr>
          <w:rFonts w:ascii="Times New Roman" w:hAnsi="Times New Roman" w:cs="Times New Roman"/>
          <w:bCs/>
          <w:lang w:val="en-US"/>
        </w:rPr>
        <w:t>C</w:t>
      </w:r>
      <w:r w:rsidRPr="00710DC9">
        <w:rPr>
          <w:rFonts w:ascii="Times New Roman" w:hAnsi="Times New Roman" w:cs="Times New Roman"/>
          <w:bCs/>
          <w:lang w:val="en-US"/>
        </w:rPr>
        <w:t>h.Sandeep</w:t>
      </w:r>
    </w:p>
    <w:p w:rsidR="000960DC" w:rsidRPr="000C1656" w:rsidRDefault="000960DC" w:rsidP="000960DC">
      <w:pPr>
        <w:spacing w:after="0"/>
        <w:jc w:val="center"/>
        <w:rPr>
          <w:rFonts w:ascii="Times New Roman" w:hAnsi="Times New Roman" w:cs="Times New Roman"/>
        </w:rPr>
      </w:pPr>
      <w:r w:rsidRPr="000C1656">
        <w:rPr>
          <w:rFonts w:ascii="Times New Roman" w:hAnsi="Times New Roman" w:cs="Times New Roman"/>
          <w:lang w:val="en-US"/>
        </w:rPr>
        <w:t>1,</w:t>
      </w:r>
      <w:r w:rsidRPr="000C1656">
        <w:rPr>
          <w:rFonts w:ascii="Times New Roman" w:hAnsi="Times New Roman" w:cs="Times New Roman"/>
        </w:rPr>
        <w:t xml:space="preserve"> 2Dept. of CSE, Chaitanya Institute of Science &amp; Technology, Kakinada, AP, India</w:t>
      </w:r>
    </w:p>
    <w:p w:rsidR="000960DC" w:rsidRPr="00716BFF" w:rsidRDefault="000960DC" w:rsidP="0092190C">
      <w:pPr>
        <w:autoSpaceDE w:val="0"/>
        <w:autoSpaceDN w:val="0"/>
        <w:adjustRightInd w:val="0"/>
        <w:spacing w:after="0" w:line="240" w:lineRule="auto"/>
        <w:jc w:val="center"/>
        <w:rPr>
          <w:rFonts w:ascii="Times New Roman" w:hAnsi="Times New Roman" w:cs="Times New Roman"/>
          <w:b/>
          <w:sz w:val="34"/>
          <w:szCs w:val="34"/>
        </w:rPr>
      </w:pPr>
    </w:p>
    <w:p w:rsidR="008620C7" w:rsidRDefault="008620C7" w:rsidP="00D320E8">
      <w:pPr>
        <w:spacing w:after="0" w:line="240" w:lineRule="auto"/>
        <w:jc w:val="both"/>
        <w:rPr>
          <w:rFonts w:ascii="ArialMT" w:hAnsi="ArialMT" w:cs="ArialMT"/>
          <w:sz w:val="16"/>
          <w:szCs w:val="16"/>
        </w:rPr>
        <w:sectPr w:rsidR="008620C7" w:rsidSect="00710DC9">
          <w:headerReference w:type="default" r:id="rId8"/>
          <w:footerReference w:type="default" r:id="rId9"/>
          <w:pgSz w:w="11906" w:h="16838"/>
          <w:pgMar w:top="1440" w:right="1440" w:bottom="1440" w:left="1440" w:header="708" w:footer="708" w:gutter="0"/>
          <w:pgNumType w:start="622"/>
          <w:cols w:space="708"/>
          <w:docGrid w:linePitch="360"/>
        </w:sectPr>
      </w:pPr>
    </w:p>
    <w:p w:rsidR="00885761" w:rsidRPr="003520E0" w:rsidRDefault="00885761" w:rsidP="003520E0">
      <w:pPr>
        <w:spacing w:line="240" w:lineRule="auto"/>
        <w:jc w:val="both"/>
        <w:rPr>
          <w:rFonts w:ascii="Times New Roman" w:hAnsi="Times New Roman" w:cs="Times New Roman"/>
          <w:b/>
          <w:sz w:val="20"/>
          <w:szCs w:val="20"/>
        </w:rPr>
      </w:pPr>
      <w:r w:rsidRPr="003520E0">
        <w:rPr>
          <w:rFonts w:ascii="Times New Roman" w:hAnsi="Times New Roman" w:cs="Times New Roman"/>
          <w:b/>
          <w:sz w:val="20"/>
          <w:szCs w:val="20"/>
        </w:rPr>
        <w:lastRenderedPageBreak/>
        <w:t>ABSTRACT:</w:t>
      </w:r>
    </w:p>
    <w:p w:rsidR="00885761" w:rsidRPr="003520E0" w:rsidRDefault="00885761" w:rsidP="003520E0">
      <w:pPr>
        <w:autoSpaceDE w:val="0"/>
        <w:autoSpaceDN w:val="0"/>
        <w:adjustRightInd w:val="0"/>
        <w:spacing w:after="0" w:line="240" w:lineRule="auto"/>
        <w:jc w:val="both"/>
        <w:rPr>
          <w:rFonts w:ascii="Times New Roman" w:hAnsi="Times New Roman" w:cs="Times New Roman"/>
          <w:sz w:val="20"/>
          <w:szCs w:val="20"/>
        </w:rPr>
      </w:pPr>
      <w:r w:rsidRPr="003520E0">
        <w:rPr>
          <w:rFonts w:ascii="Times New Roman" w:hAnsi="Times New Roman" w:cs="Times New Roman"/>
          <w:sz w:val="20"/>
          <w:szCs w:val="20"/>
        </w:rPr>
        <w:t>Geo-social applications function on fine-grain, time-stamped location information. For existing services with negligible solitude mechanisms, this data can be used to deduce a user’s detailed activities, or to path and forecast the user’s every day movements. The confront, then, is to intend mechanisms that powerfully guard user privacy with no give up the correctness of the system, or making brawny assumptions about the sanctuary or dependability of the application servers. More particularly, we objective geo-social applications, and presume that servers and any mediators can be conciliation and, therefore, are untrusted. To edge maltreatment, our ambition is to border convenience of location information from global visibility to a user’s communal surround.</w:t>
      </w:r>
    </w:p>
    <w:p w:rsidR="00885761" w:rsidRPr="003520E0" w:rsidRDefault="00885761" w:rsidP="003520E0">
      <w:pPr>
        <w:autoSpaceDE w:val="0"/>
        <w:autoSpaceDN w:val="0"/>
        <w:adjustRightInd w:val="0"/>
        <w:spacing w:after="0" w:line="240" w:lineRule="auto"/>
        <w:jc w:val="both"/>
        <w:rPr>
          <w:rFonts w:ascii="Times New Roman" w:hAnsi="Times New Roman" w:cs="Times New Roman"/>
          <w:b/>
          <w:sz w:val="20"/>
          <w:szCs w:val="20"/>
        </w:rPr>
      </w:pPr>
    </w:p>
    <w:p w:rsidR="00885761" w:rsidRPr="003520E0" w:rsidRDefault="00885761" w:rsidP="003520E0">
      <w:pPr>
        <w:spacing w:after="0" w:line="240" w:lineRule="auto"/>
        <w:jc w:val="both"/>
        <w:rPr>
          <w:rFonts w:ascii="ArialMT" w:hAnsi="ArialMT" w:cs="ArialMT"/>
          <w:sz w:val="20"/>
          <w:szCs w:val="20"/>
        </w:rPr>
      </w:pPr>
      <w:r w:rsidRPr="003520E0">
        <w:rPr>
          <w:rFonts w:ascii="Times New Roman" w:hAnsi="Times New Roman" w:cs="Times New Roman"/>
          <w:b/>
          <w:sz w:val="20"/>
          <w:szCs w:val="20"/>
        </w:rPr>
        <w:t xml:space="preserve">KEYWORDS: </w:t>
      </w:r>
      <w:r w:rsidRPr="003520E0">
        <w:rPr>
          <w:rFonts w:ascii="Times New Roman" w:hAnsi="Times New Roman" w:cs="Times New Roman"/>
          <w:sz w:val="20"/>
          <w:szCs w:val="20"/>
        </w:rPr>
        <w:t>Location privacy, security, location-based social applications, location transformation, efficiency</w:t>
      </w:r>
      <w:r w:rsidRPr="003520E0">
        <w:rPr>
          <w:rFonts w:ascii="ArialMT" w:hAnsi="ArialMT" w:cs="ArialMT"/>
          <w:sz w:val="20"/>
          <w:szCs w:val="20"/>
        </w:rPr>
        <w:t>.</w:t>
      </w:r>
    </w:p>
    <w:p w:rsidR="00885761" w:rsidRPr="003520E0" w:rsidRDefault="00885761" w:rsidP="003520E0">
      <w:pPr>
        <w:spacing w:line="240" w:lineRule="auto"/>
        <w:jc w:val="both"/>
        <w:rPr>
          <w:rFonts w:ascii="Times New Roman" w:hAnsi="Times New Roman" w:cs="Times New Roman"/>
          <w:b/>
          <w:sz w:val="20"/>
          <w:szCs w:val="20"/>
        </w:rPr>
      </w:pPr>
    </w:p>
    <w:p w:rsidR="00952511" w:rsidRPr="003520E0" w:rsidRDefault="00A81D3A" w:rsidP="003520E0">
      <w:pPr>
        <w:pStyle w:val="ListParagraph"/>
        <w:numPr>
          <w:ilvl w:val="0"/>
          <w:numId w:val="3"/>
        </w:numPr>
        <w:spacing w:line="240" w:lineRule="auto"/>
        <w:jc w:val="both"/>
        <w:rPr>
          <w:rFonts w:ascii="Times New Roman" w:hAnsi="Times New Roman" w:cs="Times New Roman"/>
          <w:b/>
          <w:sz w:val="20"/>
          <w:szCs w:val="20"/>
        </w:rPr>
      </w:pPr>
      <w:r w:rsidRPr="003520E0">
        <w:rPr>
          <w:rFonts w:ascii="Times New Roman" w:hAnsi="Times New Roman" w:cs="Times New Roman"/>
          <w:b/>
          <w:sz w:val="20"/>
          <w:szCs w:val="20"/>
        </w:rPr>
        <w:t>INTRODUCTION:</w:t>
      </w:r>
    </w:p>
    <w:p w:rsidR="00D320E8" w:rsidRPr="003520E0" w:rsidRDefault="00D320E8" w:rsidP="003520E0">
      <w:pPr>
        <w:autoSpaceDE w:val="0"/>
        <w:autoSpaceDN w:val="0"/>
        <w:adjustRightInd w:val="0"/>
        <w:spacing w:after="0" w:line="240" w:lineRule="auto"/>
        <w:ind w:left="45"/>
        <w:jc w:val="both"/>
        <w:rPr>
          <w:rFonts w:ascii="Times New Roman" w:hAnsi="Times New Roman" w:cs="Times New Roman"/>
          <w:sz w:val="20"/>
          <w:szCs w:val="20"/>
        </w:rPr>
      </w:pPr>
      <w:r w:rsidRPr="003520E0">
        <w:rPr>
          <w:rFonts w:ascii="Times New Roman" w:hAnsi="Times New Roman" w:cs="Times New Roman"/>
          <w:sz w:val="20"/>
          <w:szCs w:val="20"/>
        </w:rPr>
        <w:t xml:space="preserve">Our </w:t>
      </w:r>
      <w:r w:rsidR="00640F16" w:rsidRPr="003520E0">
        <w:rPr>
          <w:rFonts w:ascii="Times New Roman" w:hAnsi="Times New Roman" w:cs="Times New Roman"/>
          <w:sz w:val="20"/>
          <w:szCs w:val="20"/>
        </w:rPr>
        <w:t>inputwithin reach</w:t>
      </w:r>
      <w:r w:rsidRPr="003520E0">
        <w:rPr>
          <w:rFonts w:ascii="Times New Roman" w:hAnsi="Times New Roman" w:cs="Times New Roman"/>
          <w:sz w:val="20"/>
          <w:szCs w:val="20"/>
        </w:rPr>
        <w:t xml:space="preserve"> is to </w:t>
      </w:r>
      <w:r w:rsidR="00640F16" w:rsidRPr="003520E0">
        <w:rPr>
          <w:rFonts w:ascii="Times New Roman" w:hAnsi="Times New Roman" w:cs="Times New Roman"/>
          <w:sz w:val="20"/>
          <w:szCs w:val="20"/>
        </w:rPr>
        <w:t>be validlocked</w:t>
      </w:r>
      <w:r w:rsidRPr="003520E0">
        <w:rPr>
          <w:rFonts w:ascii="Times New Roman" w:hAnsi="Times New Roman" w:cs="Times New Roman"/>
          <w:sz w:val="20"/>
          <w:szCs w:val="20"/>
        </w:rPr>
        <w:t xml:space="preserve"> user-specific, distance-preserving </w:t>
      </w:r>
      <w:r w:rsidRPr="003520E0">
        <w:rPr>
          <w:rFonts w:ascii="Times New Roman" w:hAnsi="Times New Roman" w:cs="Times New Roman"/>
          <w:iCs/>
          <w:sz w:val="20"/>
          <w:szCs w:val="20"/>
        </w:rPr>
        <w:t>coordinatetransformations</w:t>
      </w:r>
      <w:r w:rsidRPr="003520E0">
        <w:rPr>
          <w:rFonts w:ascii="Times New Roman" w:hAnsi="Times New Roman" w:cs="Times New Roman"/>
          <w:sz w:val="20"/>
          <w:szCs w:val="20"/>
        </w:rPr>
        <w:t xml:space="preserve">to all location data </w:t>
      </w:r>
      <w:r w:rsidR="00640F16" w:rsidRPr="003520E0">
        <w:rPr>
          <w:rFonts w:ascii="Times New Roman" w:hAnsi="Times New Roman" w:cs="Times New Roman"/>
          <w:sz w:val="20"/>
          <w:szCs w:val="20"/>
        </w:rPr>
        <w:t>collective</w:t>
      </w:r>
      <w:r w:rsidRPr="003520E0">
        <w:rPr>
          <w:rFonts w:ascii="Times New Roman" w:hAnsi="Times New Roman" w:cs="Times New Roman"/>
          <w:sz w:val="20"/>
          <w:szCs w:val="20"/>
        </w:rPr>
        <w:t xml:space="preserve"> with the server. The </w:t>
      </w:r>
      <w:r w:rsidR="00640F16" w:rsidRPr="003520E0">
        <w:rPr>
          <w:rFonts w:ascii="Times New Roman" w:hAnsi="Times New Roman" w:cs="Times New Roman"/>
          <w:sz w:val="20"/>
          <w:szCs w:val="20"/>
        </w:rPr>
        <w:t>associates</w:t>
      </w:r>
      <w:r w:rsidRPr="003520E0">
        <w:rPr>
          <w:rFonts w:ascii="Times New Roman" w:hAnsi="Times New Roman" w:cs="Times New Roman"/>
          <w:sz w:val="20"/>
          <w:szCs w:val="20"/>
        </w:rPr>
        <w:t xml:space="preserve"> of a user share this user’s secrets so they can </w:t>
      </w:r>
      <w:r w:rsidR="00640F16" w:rsidRPr="003520E0">
        <w:rPr>
          <w:rFonts w:ascii="Times New Roman" w:hAnsi="Times New Roman" w:cs="Times New Roman"/>
          <w:sz w:val="20"/>
          <w:szCs w:val="20"/>
        </w:rPr>
        <w:t>relate</w:t>
      </w:r>
      <w:r w:rsidRPr="003520E0">
        <w:rPr>
          <w:rFonts w:ascii="Times New Roman" w:hAnsi="Times New Roman" w:cs="Times New Roman"/>
          <w:sz w:val="20"/>
          <w:szCs w:val="20"/>
        </w:rPr>
        <w:t xml:space="preserve"> the same transformation. This allows all </w:t>
      </w:r>
      <w:r w:rsidR="00640F16" w:rsidRPr="003520E0">
        <w:rPr>
          <w:rFonts w:ascii="Times New Roman" w:hAnsi="Times New Roman" w:cs="Times New Roman"/>
          <w:sz w:val="20"/>
          <w:szCs w:val="20"/>
        </w:rPr>
        <w:t>position</w:t>
      </w:r>
      <w:r w:rsidRPr="003520E0">
        <w:rPr>
          <w:rFonts w:ascii="Times New Roman" w:hAnsi="Times New Roman" w:cs="Times New Roman"/>
          <w:sz w:val="20"/>
          <w:szCs w:val="20"/>
        </w:rPr>
        <w:t xml:space="preserve"> queries to be </w:t>
      </w:r>
      <w:r w:rsidR="00640F16" w:rsidRPr="003520E0">
        <w:rPr>
          <w:rFonts w:ascii="Times New Roman" w:hAnsi="Times New Roman" w:cs="Times New Roman"/>
          <w:sz w:val="20"/>
          <w:szCs w:val="20"/>
        </w:rPr>
        <w:t>appraisedperfectly</w:t>
      </w:r>
      <w:r w:rsidRPr="003520E0">
        <w:rPr>
          <w:rFonts w:ascii="Times New Roman" w:hAnsi="Times New Roman" w:cs="Times New Roman"/>
          <w:sz w:val="20"/>
          <w:szCs w:val="20"/>
        </w:rPr>
        <w:t xml:space="preserve"> by the server, but our </w:t>
      </w:r>
      <w:r w:rsidR="00640F16" w:rsidRPr="003520E0">
        <w:rPr>
          <w:rFonts w:ascii="Times New Roman" w:hAnsi="Times New Roman" w:cs="Times New Roman"/>
          <w:sz w:val="20"/>
          <w:szCs w:val="20"/>
        </w:rPr>
        <w:t>isolation</w:t>
      </w:r>
      <w:r w:rsidRPr="003520E0">
        <w:rPr>
          <w:rFonts w:ascii="Times New Roman" w:hAnsi="Times New Roman" w:cs="Times New Roman"/>
          <w:sz w:val="20"/>
          <w:szCs w:val="20"/>
        </w:rPr>
        <w:t xml:space="preserve"> mechanisms </w:t>
      </w:r>
      <w:r w:rsidR="00640F16" w:rsidRPr="003520E0">
        <w:rPr>
          <w:rFonts w:ascii="Times New Roman" w:hAnsi="Times New Roman" w:cs="Times New Roman"/>
          <w:sz w:val="20"/>
          <w:szCs w:val="20"/>
        </w:rPr>
        <w:t>security</w:t>
      </w:r>
      <w:r w:rsidRPr="003520E0">
        <w:rPr>
          <w:rFonts w:ascii="Times New Roman" w:hAnsi="Times New Roman" w:cs="Times New Roman"/>
          <w:sz w:val="20"/>
          <w:szCs w:val="20"/>
        </w:rPr>
        <w:t xml:space="preserve"> that servers are </w:t>
      </w:r>
      <w:r w:rsidR="00640F16" w:rsidRPr="003520E0">
        <w:rPr>
          <w:rFonts w:ascii="Times New Roman" w:hAnsi="Times New Roman" w:cs="Times New Roman"/>
          <w:sz w:val="20"/>
          <w:szCs w:val="20"/>
        </w:rPr>
        <w:t>powerless</w:t>
      </w:r>
      <w:r w:rsidRPr="003520E0">
        <w:rPr>
          <w:rFonts w:ascii="Times New Roman" w:hAnsi="Times New Roman" w:cs="Times New Roman"/>
          <w:sz w:val="20"/>
          <w:szCs w:val="20"/>
        </w:rPr>
        <w:t xml:space="preserve"> to see or </w:t>
      </w:r>
      <w:r w:rsidR="00640F16" w:rsidRPr="003520E0">
        <w:rPr>
          <w:rFonts w:ascii="Times New Roman" w:hAnsi="Times New Roman" w:cs="Times New Roman"/>
          <w:sz w:val="20"/>
          <w:szCs w:val="20"/>
        </w:rPr>
        <w:t>deduce</w:t>
      </w:r>
      <w:r w:rsidRPr="003520E0">
        <w:rPr>
          <w:rFonts w:ascii="Times New Roman" w:hAnsi="Times New Roman" w:cs="Times New Roman"/>
          <w:sz w:val="20"/>
          <w:szCs w:val="20"/>
        </w:rPr>
        <w:t xml:space="preserve"> the </w:t>
      </w:r>
      <w:r w:rsidR="00640F16" w:rsidRPr="003520E0">
        <w:rPr>
          <w:rFonts w:ascii="Times New Roman" w:hAnsi="Times New Roman" w:cs="Times New Roman"/>
          <w:sz w:val="20"/>
          <w:szCs w:val="20"/>
        </w:rPr>
        <w:t>real</w:t>
      </w:r>
      <w:r w:rsidRPr="003520E0">
        <w:rPr>
          <w:rFonts w:ascii="Times New Roman" w:hAnsi="Times New Roman" w:cs="Times New Roman"/>
          <w:sz w:val="20"/>
          <w:szCs w:val="20"/>
        </w:rPr>
        <w:t xml:space="preserve"> location data from the </w:t>
      </w:r>
      <w:r w:rsidR="00640F16" w:rsidRPr="003520E0">
        <w:rPr>
          <w:rFonts w:ascii="Times New Roman" w:hAnsi="Times New Roman" w:cs="Times New Roman"/>
          <w:sz w:val="20"/>
          <w:szCs w:val="20"/>
        </w:rPr>
        <w:t>distorted</w:t>
      </w:r>
      <w:r w:rsidRPr="003520E0">
        <w:rPr>
          <w:rFonts w:ascii="Times New Roman" w:hAnsi="Times New Roman" w:cs="Times New Roman"/>
          <w:sz w:val="20"/>
          <w:szCs w:val="20"/>
        </w:rPr>
        <w:t xml:space="preserve"> data or from the data access. </w:t>
      </w:r>
      <w:r w:rsidR="00640F16" w:rsidRPr="003520E0">
        <w:rPr>
          <w:rFonts w:ascii="Times New Roman" w:hAnsi="Times New Roman" w:cs="Times New Roman"/>
          <w:sz w:val="20"/>
          <w:szCs w:val="20"/>
        </w:rPr>
        <w:t xml:space="preserve">A new wave of </w:t>
      </w:r>
      <w:r w:rsidR="00640F16" w:rsidRPr="003520E0">
        <w:rPr>
          <w:rFonts w:ascii="Times New Roman" w:hAnsi="Times New Roman" w:cs="Times New Roman"/>
          <w:iCs/>
          <w:sz w:val="20"/>
          <w:szCs w:val="20"/>
        </w:rPr>
        <w:t>geo</w:t>
      </w:r>
      <w:r w:rsidR="00640F16" w:rsidRPr="003520E0">
        <w:rPr>
          <w:rFonts w:ascii="Times New Roman" w:hAnsi="Times New Roman" w:cs="Times New Roman"/>
          <w:i/>
          <w:iCs/>
          <w:sz w:val="20"/>
          <w:szCs w:val="20"/>
        </w:rPr>
        <w:t>-</w:t>
      </w:r>
      <w:r w:rsidR="00640F16" w:rsidRPr="003520E0">
        <w:rPr>
          <w:rFonts w:ascii="Times New Roman" w:hAnsi="Times New Roman" w:cs="Times New Roman"/>
          <w:iCs/>
          <w:sz w:val="20"/>
          <w:szCs w:val="20"/>
        </w:rPr>
        <w:t>social</w:t>
      </w:r>
      <w:r w:rsidR="00640F16" w:rsidRPr="003520E0">
        <w:rPr>
          <w:rFonts w:ascii="Times New Roman" w:hAnsi="Times New Roman" w:cs="Times New Roman"/>
          <w:sz w:val="20"/>
          <w:szCs w:val="20"/>
        </w:rPr>
        <w:t>applications iscompletely</w:t>
      </w:r>
      <w:r w:rsidRPr="003520E0">
        <w:rPr>
          <w:rFonts w:ascii="Times New Roman" w:hAnsi="Times New Roman" w:cs="Times New Roman"/>
          <w:sz w:val="20"/>
          <w:szCs w:val="20"/>
        </w:rPr>
        <w:t xml:space="preserve"> exploiting GPS location services to </w:t>
      </w:r>
      <w:r w:rsidR="00640F16" w:rsidRPr="003520E0">
        <w:rPr>
          <w:rFonts w:ascii="Times New Roman" w:hAnsi="Times New Roman" w:cs="Times New Roman"/>
          <w:sz w:val="20"/>
          <w:szCs w:val="20"/>
        </w:rPr>
        <w:t>give</w:t>
      </w:r>
      <w:r w:rsidRPr="003520E0">
        <w:rPr>
          <w:rFonts w:ascii="Times New Roman" w:hAnsi="Times New Roman" w:cs="Times New Roman"/>
          <w:sz w:val="20"/>
          <w:szCs w:val="20"/>
        </w:rPr>
        <w:t xml:space="preserve"> a “social” </w:t>
      </w:r>
      <w:r w:rsidR="00640F16" w:rsidRPr="003520E0">
        <w:rPr>
          <w:rFonts w:ascii="Times New Roman" w:hAnsi="Times New Roman" w:cs="Times New Roman"/>
          <w:sz w:val="20"/>
          <w:szCs w:val="20"/>
        </w:rPr>
        <w:t>border</w:t>
      </w:r>
      <w:r w:rsidRPr="003520E0">
        <w:rPr>
          <w:rFonts w:ascii="Times New Roman" w:hAnsi="Times New Roman" w:cs="Times New Roman"/>
          <w:sz w:val="20"/>
          <w:szCs w:val="20"/>
        </w:rPr>
        <w:t xml:space="preserve"> to the physical world. </w:t>
      </w:r>
      <w:r w:rsidR="00640F16" w:rsidRPr="003520E0">
        <w:rPr>
          <w:rFonts w:ascii="Times New Roman" w:hAnsi="Times New Roman" w:cs="Times New Roman"/>
          <w:sz w:val="20"/>
          <w:szCs w:val="20"/>
        </w:rPr>
        <w:t>There</w:t>
      </w:r>
      <w:r w:rsidRPr="003520E0">
        <w:rPr>
          <w:rFonts w:ascii="Times New Roman" w:hAnsi="Times New Roman" w:cs="Times New Roman"/>
          <w:sz w:val="20"/>
          <w:szCs w:val="20"/>
        </w:rPr>
        <w:t xml:space="preserve"> are </w:t>
      </w:r>
      <w:r w:rsidR="00640F16" w:rsidRPr="003520E0">
        <w:rPr>
          <w:rFonts w:ascii="Times New Roman" w:hAnsi="Times New Roman" w:cs="Times New Roman"/>
          <w:sz w:val="20"/>
          <w:szCs w:val="20"/>
        </w:rPr>
        <w:t>many</w:t>
      </w:r>
      <w:r w:rsidRPr="003520E0">
        <w:rPr>
          <w:rFonts w:ascii="Times New Roman" w:hAnsi="Times New Roman" w:cs="Times New Roman"/>
          <w:sz w:val="20"/>
          <w:szCs w:val="20"/>
        </w:rPr>
        <w:t xml:space="preserve"> real world examples where the </w:t>
      </w:r>
      <w:r w:rsidR="00640F16" w:rsidRPr="003520E0">
        <w:rPr>
          <w:rFonts w:ascii="Times New Roman" w:hAnsi="Times New Roman" w:cs="Times New Roman"/>
          <w:sz w:val="20"/>
          <w:szCs w:val="20"/>
        </w:rPr>
        <w:t>unlawful</w:t>
      </w:r>
      <w:r w:rsidRPr="003520E0">
        <w:rPr>
          <w:rFonts w:ascii="Times New Roman" w:hAnsi="Times New Roman" w:cs="Times New Roman"/>
          <w:sz w:val="20"/>
          <w:szCs w:val="20"/>
        </w:rPr>
        <w:t xml:space="preserve"> use of location information has</w:t>
      </w:r>
      <w:r w:rsidR="00640F16" w:rsidRPr="003520E0">
        <w:rPr>
          <w:rFonts w:ascii="Times New Roman" w:hAnsi="Times New Roman" w:cs="Times New Roman"/>
          <w:sz w:val="20"/>
          <w:szCs w:val="20"/>
        </w:rPr>
        <w:t xml:space="preserve"> been distorted for economic gain,</w:t>
      </w:r>
      <w:r w:rsidRPr="003520E0">
        <w:rPr>
          <w:rFonts w:ascii="Times New Roman" w:hAnsi="Times New Roman" w:cs="Times New Roman"/>
          <w:sz w:val="20"/>
          <w:szCs w:val="20"/>
        </w:rPr>
        <w:t xml:space="preserve"> physical stalking and to gather </w:t>
      </w:r>
      <w:r w:rsidR="00640F16" w:rsidRPr="003520E0">
        <w:rPr>
          <w:rFonts w:ascii="Times New Roman" w:hAnsi="Times New Roman" w:cs="Times New Roman"/>
          <w:sz w:val="20"/>
          <w:szCs w:val="20"/>
        </w:rPr>
        <w:t>lawfulproof</w:t>
      </w:r>
      <w:r w:rsidRPr="003520E0">
        <w:rPr>
          <w:rFonts w:ascii="Times New Roman" w:hAnsi="Times New Roman" w:cs="Times New Roman"/>
          <w:sz w:val="20"/>
          <w:szCs w:val="20"/>
        </w:rPr>
        <w:t xml:space="preserve">. Even more </w:t>
      </w:r>
      <w:r w:rsidR="00640F16" w:rsidRPr="003520E0">
        <w:rPr>
          <w:rFonts w:ascii="Times New Roman" w:hAnsi="Times New Roman" w:cs="Times New Roman"/>
          <w:sz w:val="20"/>
          <w:szCs w:val="20"/>
        </w:rPr>
        <w:t>worrying</w:t>
      </w:r>
      <w:r w:rsidRPr="003520E0">
        <w:rPr>
          <w:rFonts w:ascii="Times New Roman" w:hAnsi="Times New Roman" w:cs="Times New Roman"/>
          <w:sz w:val="20"/>
          <w:szCs w:val="20"/>
        </w:rPr>
        <w:t xml:space="preserve">, it seems that less than a week after </w:t>
      </w:r>
      <w:r w:rsidR="00640F16" w:rsidRPr="003520E0">
        <w:rPr>
          <w:rFonts w:ascii="Times New Roman" w:hAnsi="Times New Roman" w:cs="Times New Roman"/>
          <w:sz w:val="20"/>
          <w:szCs w:val="20"/>
        </w:rPr>
        <w:t>Face booktwisted</w:t>
      </w:r>
      <w:r w:rsidRPr="003520E0">
        <w:rPr>
          <w:rFonts w:ascii="Times New Roman" w:hAnsi="Times New Roman" w:cs="Times New Roman"/>
          <w:sz w:val="20"/>
          <w:szCs w:val="20"/>
        </w:rPr>
        <w:t xml:space="preserve"> on their popular “Places” </w:t>
      </w:r>
      <w:r w:rsidR="00640F16" w:rsidRPr="003520E0">
        <w:rPr>
          <w:rFonts w:ascii="Times New Roman" w:hAnsi="Times New Roman" w:cs="Times New Roman"/>
          <w:sz w:val="20"/>
          <w:szCs w:val="20"/>
        </w:rPr>
        <w:t>characteristic</w:t>
      </w:r>
      <w:r w:rsidRPr="003520E0">
        <w:rPr>
          <w:rFonts w:ascii="Times New Roman" w:hAnsi="Times New Roman" w:cs="Times New Roman"/>
          <w:sz w:val="20"/>
          <w:szCs w:val="20"/>
        </w:rPr>
        <w:t xml:space="preserve"> for tracking users’ locations, such location data was </w:t>
      </w:r>
      <w:r w:rsidR="00640F16" w:rsidRPr="003520E0">
        <w:rPr>
          <w:rFonts w:ascii="Times New Roman" w:hAnsi="Times New Roman" w:cs="Times New Roman"/>
          <w:sz w:val="20"/>
          <w:szCs w:val="20"/>
        </w:rPr>
        <w:t>by now</w:t>
      </w:r>
      <w:r w:rsidRPr="003520E0">
        <w:rPr>
          <w:rFonts w:ascii="Times New Roman" w:hAnsi="Times New Roman" w:cs="Times New Roman"/>
          <w:sz w:val="20"/>
          <w:szCs w:val="20"/>
        </w:rPr>
        <w:t xml:space="preserve"> used by </w:t>
      </w:r>
      <w:r w:rsidR="00640F16" w:rsidRPr="003520E0">
        <w:rPr>
          <w:rFonts w:ascii="Times New Roman" w:hAnsi="Times New Roman" w:cs="Times New Roman"/>
          <w:sz w:val="20"/>
          <w:szCs w:val="20"/>
        </w:rPr>
        <w:t>steal</w:t>
      </w:r>
      <w:r w:rsidRPr="003520E0">
        <w:rPr>
          <w:rFonts w:ascii="Times New Roman" w:hAnsi="Times New Roman" w:cs="Times New Roman"/>
          <w:sz w:val="20"/>
          <w:szCs w:val="20"/>
        </w:rPr>
        <w:t xml:space="preserve"> to </w:t>
      </w:r>
      <w:r w:rsidR="00640F16" w:rsidRPr="003520E0">
        <w:rPr>
          <w:rFonts w:ascii="Times New Roman" w:hAnsi="Times New Roman" w:cs="Times New Roman"/>
          <w:sz w:val="20"/>
          <w:szCs w:val="20"/>
        </w:rPr>
        <w:t>plan home attack</w:t>
      </w:r>
      <w:r w:rsidRPr="003520E0">
        <w:rPr>
          <w:rFonts w:ascii="Times New Roman" w:hAnsi="Times New Roman" w:cs="Times New Roman"/>
          <w:sz w:val="20"/>
          <w:szCs w:val="20"/>
        </w:rPr>
        <w:t xml:space="preserve">. </w:t>
      </w:r>
      <w:r w:rsidR="00640F16" w:rsidRPr="003520E0">
        <w:rPr>
          <w:rFonts w:ascii="Times New Roman" w:hAnsi="Times New Roman" w:cs="Times New Roman"/>
          <w:sz w:val="20"/>
          <w:szCs w:val="20"/>
        </w:rPr>
        <w:t>Obviously</w:t>
      </w:r>
      <w:r w:rsidRPr="003520E0">
        <w:rPr>
          <w:rFonts w:ascii="Times New Roman" w:hAnsi="Times New Roman" w:cs="Times New Roman"/>
          <w:sz w:val="20"/>
          <w:szCs w:val="20"/>
        </w:rPr>
        <w:t xml:space="preserve">, mobile social networks of </w:t>
      </w:r>
      <w:r w:rsidRPr="003520E0">
        <w:rPr>
          <w:rFonts w:ascii="Times New Roman" w:hAnsi="Times New Roman" w:cs="Times New Roman"/>
          <w:sz w:val="20"/>
          <w:szCs w:val="20"/>
        </w:rPr>
        <w:lastRenderedPageBreak/>
        <w:t xml:space="preserve">tomorrow </w:t>
      </w:r>
      <w:r w:rsidR="00640F16" w:rsidRPr="003520E0">
        <w:rPr>
          <w:rFonts w:ascii="Times New Roman" w:hAnsi="Times New Roman" w:cs="Times New Roman"/>
          <w:sz w:val="20"/>
          <w:szCs w:val="20"/>
        </w:rPr>
        <w:t>necessitate</w:t>
      </w:r>
      <w:r w:rsidRPr="003520E0">
        <w:rPr>
          <w:rFonts w:ascii="Times New Roman" w:hAnsi="Times New Roman" w:cs="Times New Roman"/>
          <w:sz w:val="20"/>
          <w:szCs w:val="20"/>
        </w:rPr>
        <w:t xml:space="preserve"> stronger </w:t>
      </w:r>
      <w:r w:rsidR="00640F16" w:rsidRPr="003520E0">
        <w:rPr>
          <w:rFonts w:ascii="Times New Roman" w:hAnsi="Times New Roman" w:cs="Times New Roman"/>
          <w:sz w:val="20"/>
          <w:szCs w:val="20"/>
        </w:rPr>
        <w:t>solitude</w:t>
      </w:r>
      <w:r w:rsidRPr="003520E0">
        <w:rPr>
          <w:rFonts w:ascii="Times New Roman" w:hAnsi="Times New Roman" w:cs="Times New Roman"/>
          <w:sz w:val="20"/>
          <w:szCs w:val="20"/>
        </w:rPr>
        <w:t xml:space="preserve"> properties than the open to- all </w:t>
      </w:r>
      <w:r w:rsidR="00640F16" w:rsidRPr="003520E0">
        <w:rPr>
          <w:rFonts w:ascii="Times New Roman" w:hAnsi="Times New Roman" w:cs="Times New Roman"/>
          <w:sz w:val="20"/>
          <w:szCs w:val="20"/>
        </w:rPr>
        <w:t>rulesobtainablenowadays</w:t>
      </w:r>
      <w:r w:rsidRPr="003520E0">
        <w:rPr>
          <w:rFonts w:ascii="Times New Roman" w:hAnsi="Times New Roman" w:cs="Times New Roman"/>
          <w:sz w:val="20"/>
          <w:szCs w:val="20"/>
        </w:rPr>
        <w:t>.</w:t>
      </w:r>
    </w:p>
    <w:p w:rsidR="00D320E8" w:rsidRPr="003520E0" w:rsidRDefault="00D320E8" w:rsidP="003520E0">
      <w:pPr>
        <w:autoSpaceDE w:val="0"/>
        <w:autoSpaceDN w:val="0"/>
        <w:adjustRightInd w:val="0"/>
        <w:spacing w:after="0" w:line="240" w:lineRule="auto"/>
        <w:ind w:left="45"/>
        <w:jc w:val="both"/>
        <w:rPr>
          <w:rFonts w:ascii="Times New Roman" w:hAnsi="Times New Roman" w:cs="Times New Roman"/>
          <w:b/>
          <w:sz w:val="20"/>
          <w:szCs w:val="20"/>
        </w:rPr>
      </w:pPr>
    </w:p>
    <w:p w:rsidR="00952511" w:rsidRPr="003520E0" w:rsidRDefault="00A81D3A" w:rsidP="003520E0">
      <w:pPr>
        <w:pStyle w:val="ListParagraph"/>
        <w:numPr>
          <w:ilvl w:val="0"/>
          <w:numId w:val="3"/>
        </w:numPr>
        <w:spacing w:line="240" w:lineRule="auto"/>
        <w:jc w:val="both"/>
        <w:rPr>
          <w:rFonts w:ascii="Times New Roman" w:hAnsi="Times New Roman" w:cs="Times New Roman"/>
          <w:b/>
          <w:sz w:val="20"/>
          <w:szCs w:val="20"/>
        </w:rPr>
      </w:pPr>
      <w:r w:rsidRPr="003520E0">
        <w:rPr>
          <w:rFonts w:ascii="Times New Roman" w:hAnsi="Times New Roman" w:cs="Times New Roman"/>
          <w:b/>
          <w:sz w:val="20"/>
          <w:szCs w:val="20"/>
        </w:rPr>
        <w:t>RELATED WORK:</w:t>
      </w:r>
    </w:p>
    <w:p w:rsidR="00BF701C" w:rsidRPr="003520E0" w:rsidRDefault="00BF701C" w:rsidP="003520E0">
      <w:pPr>
        <w:autoSpaceDE w:val="0"/>
        <w:autoSpaceDN w:val="0"/>
        <w:adjustRightInd w:val="0"/>
        <w:spacing w:after="0" w:line="240" w:lineRule="auto"/>
        <w:jc w:val="both"/>
        <w:rPr>
          <w:rFonts w:ascii="Times New Roman" w:hAnsi="Times New Roman" w:cs="Times New Roman"/>
          <w:sz w:val="20"/>
          <w:szCs w:val="20"/>
        </w:rPr>
      </w:pPr>
      <w:r w:rsidRPr="003520E0">
        <w:rPr>
          <w:rFonts w:ascii="Times New Roman" w:hAnsi="Times New Roman" w:cs="Times New Roman"/>
          <w:sz w:val="20"/>
          <w:szCs w:val="20"/>
        </w:rPr>
        <w:t xml:space="preserve">Pseudonyms and silent times are other </w:t>
      </w:r>
      <w:r w:rsidR="00AF75B6" w:rsidRPr="003520E0">
        <w:rPr>
          <w:rFonts w:ascii="Times New Roman" w:hAnsi="Times New Roman" w:cs="Times New Roman"/>
          <w:sz w:val="20"/>
          <w:szCs w:val="20"/>
        </w:rPr>
        <w:t>apparatus</w:t>
      </w:r>
      <w:r w:rsidRPr="003520E0">
        <w:rPr>
          <w:rFonts w:ascii="Times New Roman" w:hAnsi="Times New Roman" w:cs="Times New Roman"/>
          <w:sz w:val="20"/>
          <w:szCs w:val="20"/>
        </w:rPr>
        <w:t xml:space="preserve"> to </w:t>
      </w:r>
      <w:r w:rsidR="00AF75B6" w:rsidRPr="003520E0">
        <w:rPr>
          <w:rFonts w:ascii="Times New Roman" w:hAnsi="Times New Roman" w:cs="Times New Roman"/>
          <w:sz w:val="20"/>
          <w:szCs w:val="20"/>
        </w:rPr>
        <w:t>realize</w:t>
      </w:r>
      <w:r w:rsidRPr="003520E0">
        <w:rPr>
          <w:rFonts w:ascii="Times New Roman" w:hAnsi="Times New Roman" w:cs="Times New Roman"/>
          <w:sz w:val="20"/>
          <w:szCs w:val="20"/>
        </w:rPr>
        <w:t xml:space="preserve"> cloaking, where in </w:t>
      </w:r>
      <w:r w:rsidR="00AF75B6" w:rsidRPr="003520E0">
        <w:rPr>
          <w:rFonts w:ascii="Times New Roman" w:hAnsi="Times New Roman" w:cs="Times New Roman"/>
          <w:sz w:val="20"/>
          <w:szCs w:val="20"/>
        </w:rPr>
        <w:t>machine</w:t>
      </w:r>
      <w:r w:rsidRPr="003520E0">
        <w:rPr>
          <w:rFonts w:ascii="Times New Roman" w:hAnsi="Times New Roman" w:cs="Times New Roman"/>
          <w:sz w:val="20"/>
          <w:szCs w:val="20"/>
        </w:rPr>
        <w:t xml:space="preserve"> identifiers are </w:t>
      </w:r>
      <w:r w:rsidR="00AF75B6" w:rsidRPr="003520E0">
        <w:rPr>
          <w:rFonts w:ascii="Times New Roman" w:hAnsi="Times New Roman" w:cs="Times New Roman"/>
          <w:sz w:val="20"/>
          <w:szCs w:val="20"/>
        </w:rPr>
        <w:t>distortedcommonly</w:t>
      </w:r>
      <w:r w:rsidRPr="003520E0">
        <w:rPr>
          <w:rFonts w:ascii="Times New Roman" w:hAnsi="Times New Roman" w:cs="Times New Roman"/>
          <w:sz w:val="20"/>
          <w:szCs w:val="20"/>
        </w:rPr>
        <w:t xml:space="preserve">, and data is not </w:t>
      </w:r>
      <w:r w:rsidR="00AF75B6" w:rsidRPr="003520E0">
        <w:rPr>
          <w:rFonts w:ascii="Times New Roman" w:hAnsi="Times New Roman" w:cs="Times New Roman"/>
          <w:sz w:val="20"/>
          <w:szCs w:val="20"/>
        </w:rPr>
        <w:t>send out</w:t>
      </w:r>
      <w:r w:rsidRPr="003520E0">
        <w:rPr>
          <w:rFonts w:ascii="Times New Roman" w:hAnsi="Times New Roman" w:cs="Times New Roman"/>
          <w:sz w:val="20"/>
          <w:szCs w:val="20"/>
        </w:rPr>
        <w:t xml:space="preserve"> for long periods at </w:t>
      </w:r>
      <w:r w:rsidR="00AF75B6" w:rsidRPr="003520E0">
        <w:rPr>
          <w:rFonts w:ascii="Times New Roman" w:hAnsi="Times New Roman" w:cs="Times New Roman"/>
          <w:sz w:val="20"/>
          <w:szCs w:val="20"/>
        </w:rPr>
        <w:t>standard</w:t>
      </w:r>
      <w:r w:rsidRPr="003520E0">
        <w:rPr>
          <w:rFonts w:ascii="Times New Roman" w:hAnsi="Times New Roman" w:cs="Times New Roman"/>
          <w:sz w:val="20"/>
          <w:szCs w:val="20"/>
        </w:rPr>
        <w:t xml:space="preserve"> intervals. This, however, </w:t>
      </w:r>
      <w:r w:rsidR="00AF75B6" w:rsidRPr="003520E0">
        <w:rPr>
          <w:rFonts w:ascii="Times New Roman" w:hAnsi="Times New Roman" w:cs="Times New Roman"/>
          <w:sz w:val="20"/>
          <w:szCs w:val="20"/>
        </w:rPr>
        <w:t>cruelly</w:t>
      </w:r>
      <w:r w:rsidRPr="003520E0">
        <w:rPr>
          <w:rFonts w:ascii="Times New Roman" w:hAnsi="Times New Roman" w:cs="Times New Roman"/>
          <w:sz w:val="20"/>
          <w:szCs w:val="20"/>
        </w:rPr>
        <w:t xml:space="preserve"> hurts functionality and </w:t>
      </w:r>
      <w:r w:rsidR="00AF75B6" w:rsidRPr="003520E0">
        <w:rPr>
          <w:rFonts w:ascii="Times New Roman" w:hAnsi="Times New Roman" w:cs="Times New Roman"/>
          <w:sz w:val="20"/>
          <w:szCs w:val="20"/>
        </w:rPr>
        <w:t>disengages</w:t>
      </w:r>
      <w:r w:rsidRPr="003520E0">
        <w:rPr>
          <w:rFonts w:ascii="Times New Roman" w:hAnsi="Times New Roman" w:cs="Times New Roman"/>
          <w:sz w:val="20"/>
          <w:szCs w:val="20"/>
        </w:rPr>
        <w:t xml:space="preserve"> users. The key </w:t>
      </w:r>
      <w:r w:rsidR="00AF75B6" w:rsidRPr="003520E0">
        <w:rPr>
          <w:rFonts w:ascii="Times New Roman" w:hAnsi="Times New Roman" w:cs="Times New Roman"/>
          <w:sz w:val="20"/>
          <w:szCs w:val="20"/>
        </w:rPr>
        <w:t>differentiationamong</w:t>
      </w:r>
      <w:r w:rsidRPr="003520E0">
        <w:rPr>
          <w:rFonts w:ascii="Times New Roman" w:hAnsi="Times New Roman" w:cs="Times New Roman"/>
          <w:sz w:val="20"/>
          <w:szCs w:val="20"/>
        </w:rPr>
        <w:t xml:space="preserve"> these approaches and our work is that they rely on </w:t>
      </w:r>
      <w:r w:rsidR="00AF75B6" w:rsidRPr="003520E0">
        <w:rPr>
          <w:rFonts w:ascii="Times New Roman" w:hAnsi="Times New Roman" w:cs="Times New Roman"/>
          <w:sz w:val="20"/>
          <w:szCs w:val="20"/>
        </w:rPr>
        <w:t>reliable</w:t>
      </w:r>
      <w:r w:rsidRPr="003520E0">
        <w:rPr>
          <w:rFonts w:ascii="Times New Roman" w:hAnsi="Times New Roman" w:cs="Times New Roman"/>
          <w:sz w:val="20"/>
          <w:szCs w:val="20"/>
        </w:rPr>
        <w:t xml:space="preserve"> intermediaries, or trusted servers, and reveal approximate realworld location to the servers in plain-text. In LocX, we do not </w:t>
      </w:r>
      <w:r w:rsidR="008D4675" w:rsidRPr="003520E0">
        <w:rPr>
          <w:rFonts w:ascii="Times New Roman" w:hAnsi="Times New Roman" w:cs="Times New Roman"/>
          <w:sz w:val="20"/>
          <w:szCs w:val="20"/>
        </w:rPr>
        <w:t>confidence</w:t>
      </w:r>
      <w:r w:rsidRPr="003520E0">
        <w:rPr>
          <w:rFonts w:ascii="Times New Roman" w:hAnsi="Times New Roman" w:cs="Times New Roman"/>
          <w:sz w:val="20"/>
          <w:szCs w:val="20"/>
        </w:rPr>
        <w:t xml:space="preserve"> any intermediaries or servers. On the positive side, these approaches are more </w:t>
      </w:r>
      <w:r w:rsidR="008D4675" w:rsidRPr="003520E0">
        <w:rPr>
          <w:rFonts w:ascii="Times New Roman" w:hAnsi="Times New Roman" w:cs="Times New Roman"/>
          <w:sz w:val="20"/>
          <w:szCs w:val="20"/>
        </w:rPr>
        <w:t>wide-ranging</w:t>
      </w:r>
      <w:r w:rsidRPr="003520E0">
        <w:rPr>
          <w:rFonts w:ascii="Times New Roman" w:hAnsi="Times New Roman" w:cs="Times New Roman"/>
          <w:sz w:val="20"/>
          <w:szCs w:val="20"/>
        </w:rPr>
        <w:t xml:space="preserve"> and, </w:t>
      </w:r>
      <w:r w:rsidR="008D4675" w:rsidRPr="003520E0">
        <w:rPr>
          <w:rFonts w:ascii="Times New Roman" w:hAnsi="Times New Roman" w:cs="Times New Roman"/>
          <w:sz w:val="20"/>
          <w:szCs w:val="20"/>
        </w:rPr>
        <w:t>and so</w:t>
      </w:r>
      <w:r w:rsidRPr="003520E0">
        <w:rPr>
          <w:rFonts w:ascii="Times New Roman" w:hAnsi="Times New Roman" w:cs="Times New Roman"/>
          <w:sz w:val="20"/>
          <w:szCs w:val="20"/>
        </w:rPr>
        <w:t xml:space="preserve">, can </w:t>
      </w:r>
      <w:r w:rsidR="008D4675" w:rsidRPr="003520E0">
        <w:rPr>
          <w:rFonts w:ascii="Times New Roman" w:hAnsi="Times New Roman" w:cs="Times New Roman"/>
          <w:sz w:val="20"/>
          <w:szCs w:val="20"/>
        </w:rPr>
        <w:t>affect</w:t>
      </w:r>
      <w:r w:rsidRPr="003520E0">
        <w:rPr>
          <w:rFonts w:ascii="Times New Roman" w:hAnsi="Times New Roman" w:cs="Times New Roman"/>
          <w:sz w:val="20"/>
          <w:szCs w:val="20"/>
        </w:rPr>
        <w:t xml:space="preserve">to many location-based services, while LocX </w:t>
      </w:r>
      <w:r w:rsidR="008D4675" w:rsidRPr="003520E0">
        <w:rPr>
          <w:rFonts w:ascii="Times New Roman" w:hAnsi="Times New Roman" w:cs="Times New Roman"/>
          <w:sz w:val="20"/>
          <w:szCs w:val="20"/>
        </w:rPr>
        <w:t>hubmostly</w:t>
      </w:r>
      <w:r w:rsidRPr="003520E0">
        <w:rPr>
          <w:rFonts w:ascii="Times New Roman" w:hAnsi="Times New Roman" w:cs="Times New Roman"/>
          <w:sz w:val="20"/>
          <w:szCs w:val="20"/>
        </w:rPr>
        <w:t xml:space="preserve"> on the </w:t>
      </w:r>
      <w:r w:rsidR="008D4675" w:rsidRPr="003520E0">
        <w:rPr>
          <w:rFonts w:ascii="Times New Roman" w:hAnsi="Times New Roman" w:cs="Times New Roman"/>
          <w:sz w:val="20"/>
          <w:szCs w:val="20"/>
        </w:rPr>
        <w:t>up-and-coming</w:t>
      </w:r>
      <w:r w:rsidRPr="003520E0">
        <w:rPr>
          <w:rFonts w:ascii="Times New Roman" w:hAnsi="Times New Roman" w:cs="Times New Roman"/>
          <w:sz w:val="20"/>
          <w:szCs w:val="20"/>
        </w:rPr>
        <w:t xml:space="preserve"> geo-social applications.</w:t>
      </w:r>
    </w:p>
    <w:p w:rsidR="00BF701C" w:rsidRPr="003520E0" w:rsidRDefault="00BF701C" w:rsidP="003520E0">
      <w:pPr>
        <w:autoSpaceDE w:val="0"/>
        <w:autoSpaceDN w:val="0"/>
        <w:adjustRightInd w:val="0"/>
        <w:spacing w:after="0" w:line="240" w:lineRule="auto"/>
        <w:jc w:val="both"/>
        <w:rPr>
          <w:rFonts w:ascii="Times New Roman" w:hAnsi="Times New Roman" w:cs="Times New Roman"/>
          <w:b/>
          <w:sz w:val="20"/>
          <w:szCs w:val="20"/>
        </w:rPr>
      </w:pPr>
    </w:p>
    <w:p w:rsidR="00952511" w:rsidRPr="003520E0" w:rsidRDefault="008620C7" w:rsidP="003520E0">
      <w:pPr>
        <w:pStyle w:val="ListParagraph"/>
        <w:numPr>
          <w:ilvl w:val="0"/>
          <w:numId w:val="3"/>
        </w:numPr>
        <w:spacing w:line="240" w:lineRule="auto"/>
        <w:jc w:val="both"/>
        <w:rPr>
          <w:rFonts w:ascii="Times New Roman" w:hAnsi="Times New Roman" w:cs="Times New Roman"/>
          <w:b/>
          <w:sz w:val="20"/>
          <w:szCs w:val="20"/>
        </w:rPr>
      </w:pPr>
      <w:r w:rsidRPr="003520E0">
        <w:rPr>
          <w:rFonts w:ascii="Times New Roman" w:hAnsi="Times New Roman" w:cs="Times New Roman"/>
          <w:b/>
          <w:sz w:val="20"/>
          <w:szCs w:val="20"/>
        </w:rPr>
        <w:t>LITERATURE SURVEY</w:t>
      </w:r>
      <w:r w:rsidR="00A81D3A" w:rsidRPr="003520E0">
        <w:rPr>
          <w:rFonts w:ascii="Times New Roman" w:hAnsi="Times New Roman" w:cs="Times New Roman"/>
          <w:b/>
          <w:sz w:val="20"/>
          <w:szCs w:val="20"/>
        </w:rPr>
        <w:t>:</w:t>
      </w:r>
    </w:p>
    <w:p w:rsidR="008C7B42" w:rsidRPr="003520E0" w:rsidRDefault="00A81D3A" w:rsidP="003520E0">
      <w:pPr>
        <w:spacing w:after="0" w:line="240" w:lineRule="auto"/>
        <w:jc w:val="both"/>
        <w:rPr>
          <w:rFonts w:ascii="Times New Roman" w:hAnsi="Times New Roman" w:cs="Times New Roman"/>
          <w:sz w:val="20"/>
          <w:szCs w:val="20"/>
        </w:rPr>
      </w:pPr>
      <w:r w:rsidRPr="003520E0">
        <w:rPr>
          <w:rFonts w:ascii="Times New Roman" w:hAnsi="Times New Roman" w:cs="Times New Roman"/>
          <w:b/>
          <w:sz w:val="20"/>
          <w:szCs w:val="20"/>
        </w:rPr>
        <w:t xml:space="preserve">THE AUTHOR, </w:t>
      </w:r>
      <w:r w:rsidR="008C7B42" w:rsidRPr="003520E0">
        <w:rPr>
          <w:rFonts w:ascii="Times New Roman" w:hAnsi="Times New Roman" w:cs="Times New Roman"/>
          <w:sz w:val="20"/>
          <w:szCs w:val="20"/>
        </w:rPr>
        <w:t>Marco Gruteser</w:t>
      </w:r>
      <w:r w:rsidRPr="003520E0">
        <w:rPr>
          <w:rFonts w:ascii="Times New Roman" w:hAnsi="Times New Roman" w:cs="Times New Roman"/>
          <w:b/>
          <w:sz w:val="20"/>
          <w:szCs w:val="20"/>
        </w:rPr>
        <w:t>(ET .AL), AIM IN [1],</w:t>
      </w:r>
      <w:r w:rsidR="008C7B42" w:rsidRPr="003520E0">
        <w:rPr>
          <w:rFonts w:ascii="Times New Roman" w:hAnsi="Times New Roman" w:cs="Times New Roman"/>
          <w:sz w:val="20"/>
          <w:szCs w:val="20"/>
        </w:rPr>
        <w:t xml:space="preserve">Advances in </w:t>
      </w:r>
      <w:r w:rsidR="008E4274" w:rsidRPr="003520E0">
        <w:rPr>
          <w:rFonts w:ascii="Times New Roman" w:hAnsi="Times New Roman" w:cs="Times New Roman"/>
          <w:sz w:val="20"/>
          <w:szCs w:val="20"/>
        </w:rPr>
        <w:t>intelligence</w:t>
      </w:r>
      <w:r w:rsidR="008C7B42" w:rsidRPr="003520E0">
        <w:rPr>
          <w:rFonts w:ascii="Times New Roman" w:hAnsi="Times New Roman" w:cs="Times New Roman"/>
          <w:sz w:val="20"/>
          <w:szCs w:val="20"/>
        </w:rPr>
        <w:t xml:space="preserve"> and </w:t>
      </w:r>
      <w:r w:rsidR="008E4274" w:rsidRPr="003520E0">
        <w:rPr>
          <w:rFonts w:ascii="Times New Roman" w:hAnsi="Times New Roman" w:cs="Times New Roman"/>
          <w:sz w:val="20"/>
          <w:szCs w:val="20"/>
        </w:rPr>
        <w:t>pathway</w:t>
      </w:r>
      <w:r w:rsidR="008C7B42" w:rsidRPr="003520E0">
        <w:rPr>
          <w:rFonts w:ascii="Times New Roman" w:hAnsi="Times New Roman" w:cs="Times New Roman"/>
          <w:sz w:val="20"/>
          <w:szCs w:val="20"/>
        </w:rPr>
        <w:t xml:space="preserve"> technology </w:t>
      </w:r>
      <w:r w:rsidR="008E4274" w:rsidRPr="003520E0">
        <w:rPr>
          <w:rFonts w:ascii="Times New Roman" w:hAnsi="Times New Roman" w:cs="Times New Roman"/>
          <w:sz w:val="20"/>
          <w:szCs w:val="20"/>
        </w:rPr>
        <w:t>allow</w:t>
      </w:r>
      <w:r w:rsidR="008C7B42" w:rsidRPr="003520E0">
        <w:rPr>
          <w:rFonts w:ascii="Times New Roman" w:hAnsi="Times New Roman" w:cs="Times New Roman"/>
          <w:sz w:val="20"/>
          <w:szCs w:val="20"/>
        </w:rPr>
        <w:t xml:space="preserve"> location-based applications but they also </w:t>
      </w:r>
      <w:r w:rsidR="008E4274" w:rsidRPr="003520E0">
        <w:rPr>
          <w:rFonts w:ascii="Times New Roman" w:hAnsi="Times New Roman" w:cs="Times New Roman"/>
          <w:sz w:val="20"/>
          <w:szCs w:val="20"/>
        </w:rPr>
        <w:t>produceimportant</w:t>
      </w:r>
      <w:r w:rsidR="008C7B42" w:rsidRPr="003520E0">
        <w:rPr>
          <w:rFonts w:ascii="Times New Roman" w:hAnsi="Times New Roman" w:cs="Times New Roman"/>
          <w:sz w:val="20"/>
          <w:szCs w:val="20"/>
        </w:rPr>
        <w:t xml:space="preserve"> privacy risks. </w:t>
      </w:r>
      <w:r w:rsidR="008E4274" w:rsidRPr="003520E0">
        <w:rPr>
          <w:rFonts w:ascii="Times New Roman" w:hAnsi="Times New Roman" w:cs="Times New Roman"/>
          <w:sz w:val="20"/>
          <w:szCs w:val="20"/>
        </w:rPr>
        <w:t>Anonymity cangive</w:t>
      </w:r>
      <w:r w:rsidR="008C7B42" w:rsidRPr="003520E0">
        <w:rPr>
          <w:rFonts w:ascii="Times New Roman" w:hAnsi="Times New Roman" w:cs="Times New Roman"/>
          <w:sz w:val="20"/>
          <w:szCs w:val="20"/>
        </w:rPr>
        <w:t xml:space="preserve"> a high degree of </w:t>
      </w:r>
      <w:r w:rsidR="008E4274" w:rsidRPr="003520E0">
        <w:rPr>
          <w:rFonts w:ascii="Times New Roman" w:hAnsi="Times New Roman" w:cs="Times New Roman"/>
          <w:sz w:val="20"/>
          <w:szCs w:val="20"/>
        </w:rPr>
        <w:t>solitude</w:t>
      </w:r>
      <w:r w:rsidR="008C7B42" w:rsidRPr="003520E0">
        <w:rPr>
          <w:rFonts w:ascii="Times New Roman" w:hAnsi="Times New Roman" w:cs="Times New Roman"/>
          <w:sz w:val="20"/>
          <w:szCs w:val="20"/>
        </w:rPr>
        <w:t xml:space="preserve">, save service users from </w:t>
      </w:r>
      <w:r w:rsidR="008E4274" w:rsidRPr="003520E0">
        <w:rPr>
          <w:rFonts w:ascii="Times New Roman" w:hAnsi="Times New Roman" w:cs="Times New Roman"/>
          <w:sz w:val="20"/>
          <w:szCs w:val="20"/>
        </w:rPr>
        <w:t>trade</w:t>
      </w:r>
      <w:r w:rsidR="008C7B42" w:rsidRPr="003520E0">
        <w:rPr>
          <w:rFonts w:ascii="Times New Roman" w:hAnsi="Times New Roman" w:cs="Times New Roman"/>
          <w:sz w:val="20"/>
          <w:szCs w:val="20"/>
        </w:rPr>
        <w:t xml:space="preserve"> with service providers’ privacy policies, and </w:t>
      </w:r>
      <w:r w:rsidR="008E4274" w:rsidRPr="003520E0">
        <w:rPr>
          <w:rFonts w:ascii="Times New Roman" w:hAnsi="Times New Roman" w:cs="Times New Roman"/>
          <w:sz w:val="20"/>
          <w:szCs w:val="20"/>
        </w:rPr>
        <w:t>decrease</w:t>
      </w:r>
      <w:r w:rsidR="008C7B42" w:rsidRPr="003520E0">
        <w:rPr>
          <w:rFonts w:ascii="Times New Roman" w:hAnsi="Times New Roman" w:cs="Times New Roman"/>
          <w:sz w:val="20"/>
          <w:szCs w:val="20"/>
        </w:rPr>
        <w:t xml:space="preserve"> the service providers’ requirements for </w:t>
      </w:r>
      <w:r w:rsidR="008E4274" w:rsidRPr="003520E0">
        <w:rPr>
          <w:rFonts w:ascii="Times New Roman" w:hAnsi="Times New Roman" w:cs="Times New Roman"/>
          <w:sz w:val="20"/>
          <w:szCs w:val="20"/>
        </w:rPr>
        <w:t>preservationconfidential</w:t>
      </w:r>
      <w:r w:rsidR="008C7B42" w:rsidRPr="003520E0">
        <w:rPr>
          <w:rFonts w:ascii="Times New Roman" w:hAnsi="Times New Roman" w:cs="Times New Roman"/>
          <w:sz w:val="20"/>
          <w:szCs w:val="20"/>
        </w:rPr>
        <w:t xml:space="preserve"> information. However, guaranteeing </w:t>
      </w:r>
      <w:r w:rsidR="008E4274" w:rsidRPr="003520E0">
        <w:rPr>
          <w:rFonts w:ascii="Times New Roman" w:hAnsi="Times New Roman" w:cs="Times New Roman"/>
          <w:sz w:val="20"/>
          <w:szCs w:val="20"/>
        </w:rPr>
        <w:t>nameless</w:t>
      </w:r>
      <w:r w:rsidR="008C7B42" w:rsidRPr="003520E0">
        <w:rPr>
          <w:rFonts w:ascii="Times New Roman" w:hAnsi="Times New Roman" w:cs="Times New Roman"/>
          <w:sz w:val="20"/>
          <w:szCs w:val="20"/>
        </w:rPr>
        <w:t xml:space="preserve"> usage of location-based services </w:t>
      </w:r>
      <w:r w:rsidR="008E4274" w:rsidRPr="003520E0">
        <w:rPr>
          <w:rFonts w:ascii="Times New Roman" w:hAnsi="Times New Roman" w:cs="Times New Roman"/>
          <w:sz w:val="20"/>
          <w:szCs w:val="20"/>
        </w:rPr>
        <w:t>need</w:t>
      </w:r>
      <w:r w:rsidR="008C7B42" w:rsidRPr="003520E0">
        <w:rPr>
          <w:rFonts w:ascii="Times New Roman" w:hAnsi="Times New Roman" w:cs="Times New Roman"/>
          <w:sz w:val="20"/>
          <w:szCs w:val="20"/>
        </w:rPr>
        <w:t xml:space="preserve"> that the </w:t>
      </w:r>
      <w:r w:rsidR="008E4274" w:rsidRPr="003520E0">
        <w:rPr>
          <w:rFonts w:ascii="Times New Roman" w:hAnsi="Times New Roman" w:cs="Times New Roman"/>
          <w:sz w:val="20"/>
          <w:szCs w:val="20"/>
        </w:rPr>
        <w:t>exact</w:t>
      </w:r>
      <w:r w:rsidR="008C7B42" w:rsidRPr="003520E0">
        <w:rPr>
          <w:rFonts w:ascii="Times New Roman" w:hAnsi="Times New Roman" w:cs="Times New Roman"/>
          <w:sz w:val="20"/>
          <w:szCs w:val="20"/>
        </w:rPr>
        <w:t xml:space="preserve"> location information </w:t>
      </w:r>
      <w:r w:rsidR="008E4274" w:rsidRPr="003520E0">
        <w:rPr>
          <w:rFonts w:ascii="Times New Roman" w:hAnsi="Times New Roman" w:cs="Times New Roman"/>
          <w:sz w:val="20"/>
          <w:szCs w:val="20"/>
        </w:rPr>
        <w:t>broadcast</w:t>
      </w:r>
      <w:r w:rsidR="008C7B42" w:rsidRPr="003520E0">
        <w:rPr>
          <w:rFonts w:ascii="Times New Roman" w:hAnsi="Times New Roman" w:cs="Times New Roman"/>
          <w:sz w:val="20"/>
          <w:szCs w:val="20"/>
        </w:rPr>
        <w:t xml:space="preserve"> by a user cannot be </w:t>
      </w:r>
      <w:r w:rsidR="008E4274" w:rsidRPr="003520E0">
        <w:rPr>
          <w:rFonts w:ascii="Times New Roman" w:hAnsi="Times New Roman" w:cs="Times New Roman"/>
          <w:sz w:val="20"/>
          <w:szCs w:val="20"/>
        </w:rPr>
        <w:t>with any trouble</w:t>
      </w:r>
      <w:r w:rsidR="008C7B42" w:rsidRPr="003520E0">
        <w:rPr>
          <w:rFonts w:ascii="Times New Roman" w:hAnsi="Times New Roman" w:cs="Times New Roman"/>
          <w:sz w:val="20"/>
          <w:szCs w:val="20"/>
        </w:rPr>
        <w:t xml:space="preserve"> used to re-identify the subject. This paper presents </w:t>
      </w:r>
      <w:r w:rsidR="008E4274" w:rsidRPr="003520E0">
        <w:rPr>
          <w:rFonts w:ascii="Times New Roman" w:hAnsi="Times New Roman" w:cs="Times New Roman"/>
          <w:sz w:val="20"/>
          <w:szCs w:val="20"/>
        </w:rPr>
        <w:t>middlewarestructural design</w:t>
      </w:r>
      <w:r w:rsidR="008C7B42" w:rsidRPr="003520E0">
        <w:rPr>
          <w:rFonts w:ascii="Times New Roman" w:hAnsi="Times New Roman" w:cs="Times New Roman"/>
          <w:sz w:val="20"/>
          <w:szCs w:val="20"/>
        </w:rPr>
        <w:t xml:space="preserve"> and algorithms that can be used by a centralized location broker service. The adaptive algorithms </w:t>
      </w:r>
      <w:r w:rsidR="008E4274" w:rsidRPr="003520E0">
        <w:rPr>
          <w:rFonts w:ascii="Times New Roman" w:hAnsi="Times New Roman" w:cs="Times New Roman"/>
          <w:sz w:val="20"/>
          <w:szCs w:val="20"/>
        </w:rPr>
        <w:t>regulate</w:t>
      </w:r>
      <w:r w:rsidR="008C7B42" w:rsidRPr="003520E0">
        <w:rPr>
          <w:rFonts w:ascii="Times New Roman" w:hAnsi="Times New Roman" w:cs="Times New Roman"/>
          <w:sz w:val="20"/>
          <w:szCs w:val="20"/>
        </w:rPr>
        <w:t xml:space="preserve"> the resolution of </w:t>
      </w:r>
      <w:r w:rsidR="008E4274" w:rsidRPr="003520E0">
        <w:rPr>
          <w:rFonts w:ascii="Times New Roman" w:hAnsi="Times New Roman" w:cs="Times New Roman"/>
          <w:sz w:val="20"/>
          <w:szCs w:val="20"/>
        </w:rPr>
        <w:t>position</w:t>
      </w:r>
      <w:r w:rsidR="008C7B42" w:rsidRPr="003520E0">
        <w:rPr>
          <w:rFonts w:ascii="Times New Roman" w:hAnsi="Times New Roman" w:cs="Times New Roman"/>
          <w:sz w:val="20"/>
          <w:szCs w:val="20"/>
        </w:rPr>
        <w:t xml:space="preserve"> information along spatial or </w:t>
      </w:r>
      <w:r w:rsidR="008E4274" w:rsidRPr="003520E0">
        <w:rPr>
          <w:rFonts w:ascii="Times New Roman" w:hAnsi="Times New Roman" w:cs="Times New Roman"/>
          <w:sz w:val="20"/>
          <w:szCs w:val="20"/>
        </w:rPr>
        <w:t>worldly</w:t>
      </w:r>
      <w:r w:rsidR="008C7B42" w:rsidRPr="003520E0">
        <w:rPr>
          <w:rFonts w:ascii="Times New Roman" w:hAnsi="Times New Roman" w:cs="Times New Roman"/>
          <w:sz w:val="20"/>
          <w:szCs w:val="20"/>
        </w:rPr>
        <w:t xml:space="preserve"> dimensions to </w:t>
      </w:r>
      <w:r w:rsidR="008E4274" w:rsidRPr="003520E0">
        <w:rPr>
          <w:rFonts w:ascii="Times New Roman" w:hAnsi="Times New Roman" w:cs="Times New Roman"/>
          <w:sz w:val="20"/>
          <w:szCs w:val="20"/>
        </w:rPr>
        <w:t>gatherspecific</w:t>
      </w:r>
      <w:r w:rsidR="008C7B42" w:rsidRPr="003520E0">
        <w:rPr>
          <w:rFonts w:ascii="Times New Roman" w:hAnsi="Times New Roman" w:cs="Times New Roman"/>
          <w:sz w:val="20"/>
          <w:szCs w:val="20"/>
        </w:rPr>
        <w:t xml:space="preserve"> anonymity </w:t>
      </w:r>
      <w:r w:rsidR="008E4274" w:rsidRPr="003520E0">
        <w:rPr>
          <w:rFonts w:ascii="Times New Roman" w:hAnsi="Times New Roman" w:cs="Times New Roman"/>
          <w:sz w:val="20"/>
          <w:szCs w:val="20"/>
        </w:rPr>
        <w:t>constriction</w:t>
      </w:r>
      <w:r w:rsidR="008C7B42" w:rsidRPr="003520E0">
        <w:rPr>
          <w:rFonts w:ascii="Times New Roman" w:hAnsi="Times New Roman" w:cs="Times New Roman"/>
          <w:sz w:val="20"/>
          <w:szCs w:val="20"/>
        </w:rPr>
        <w:t xml:space="preserve"> based on the entities who may be </w:t>
      </w:r>
      <w:r w:rsidR="008E4274" w:rsidRPr="003520E0">
        <w:rPr>
          <w:rFonts w:ascii="Times New Roman" w:hAnsi="Times New Roman" w:cs="Times New Roman"/>
          <w:sz w:val="20"/>
          <w:szCs w:val="20"/>
        </w:rPr>
        <w:t>by means ofsetting</w:t>
      </w:r>
      <w:r w:rsidR="008C7B42" w:rsidRPr="003520E0">
        <w:rPr>
          <w:rFonts w:ascii="Times New Roman" w:hAnsi="Times New Roman" w:cs="Times New Roman"/>
          <w:sz w:val="20"/>
          <w:szCs w:val="20"/>
        </w:rPr>
        <w:t xml:space="preserve"> services within a given area. </w:t>
      </w:r>
    </w:p>
    <w:p w:rsidR="003309DB" w:rsidRPr="003520E0" w:rsidRDefault="003309DB" w:rsidP="003520E0">
      <w:pPr>
        <w:spacing w:after="0" w:line="240" w:lineRule="auto"/>
        <w:jc w:val="both"/>
        <w:rPr>
          <w:rFonts w:ascii="Times New Roman" w:hAnsi="Times New Roman" w:cs="Times New Roman"/>
          <w:b/>
          <w:sz w:val="20"/>
          <w:szCs w:val="20"/>
        </w:rPr>
      </w:pPr>
    </w:p>
    <w:p w:rsidR="0018019A" w:rsidRPr="003520E0" w:rsidRDefault="00A81D3A" w:rsidP="003520E0">
      <w:pPr>
        <w:spacing w:after="0" w:line="240" w:lineRule="auto"/>
        <w:jc w:val="both"/>
        <w:rPr>
          <w:rFonts w:ascii="Times New Roman" w:hAnsi="Times New Roman" w:cs="Times New Roman"/>
          <w:sz w:val="20"/>
          <w:szCs w:val="20"/>
        </w:rPr>
      </w:pPr>
      <w:r w:rsidRPr="003520E0">
        <w:rPr>
          <w:rFonts w:ascii="Times New Roman" w:hAnsi="Times New Roman" w:cs="Times New Roman"/>
          <w:b/>
          <w:sz w:val="20"/>
          <w:szCs w:val="20"/>
        </w:rPr>
        <w:t xml:space="preserve">THE AUTHOR, </w:t>
      </w:r>
      <w:r w:rsidR="001668DD" w:rsidRPr="003520E0">
        <w:rPr>
          <w:rFonts w:ascii="Times New Roman" w:hAnsi="Times New Roman" w:cs="Times New Roman"/>
          <w:sz w:val="20"/>
          <w:szCs w:val="20"/>
        </w:rPr>
        <w:t>Bu˘ graGedik</w:t>
      </w:r>
      <w:r w:rsidRPr="003520E0">
        <w:rPr>
          <w:rFonts w:ascii="Times New Roman" w:hAnsi="Times New Roman" w:cs="Times New Roman"/>
          <w:b/>
          <w:sz w:val="20"/>
          <w:szCs w:val="20"/>
        </w:rPr>
        <w:t>(ET .AL) AIM IN [2],</w:t>
      </w:r>
      <w:r w:rsidR="00172574" w:rsidRPr="003520E0">
        <w:rPr>
          <w:rFonts w:ascii="Times New Roman" w:hAnsi="Times New Roman" w:cs="Times New Roman"/>
          <w:sz w:val="20"/>
          <w:szCs w:val="20"/>
        </w:rPr>
        <w:t>this</w:t>
      </w:r>
      <w:r w:rsidR="001668DD" w:rsidRPr="003520E0">
        <w:rPr>
          <w:rFonts w:ascii="Times New Roman" w:hAnsi="Times New Roman" w:cs="Times New Roman"/>
          <w:sz w:val="20"/>
          <w:szCs w:val="20"/>
        </w:rPr>
        <w:t xml:space="preserve"> paper </w:t>
      </w:r>
      <w:r w:rsidR="00172574" w:rsidRPr="003520E0">
        <w:rPr>
          <w:rFonts w:ascii="Times New Roman" w:hAnsi="Times New Roman" w:cs="Times New Roman"/>
          <w:sz w:val="20"/>
          <w:szCs w:val="20"/>
        </w:rPr>
        <w:t>explain</w:t>
      </w:r>
      <w:r w:rsidR="001668DD" w:rsidRPr="003520E0">
        <w:rPr>
          <w:rFonts w:ascii="Times New Roman" w:hAnsi="Times New Roman" w:cs="Times New Roman"/>
          <w:sz w:val="20"/>
          <w:szCs w:val="20"/>
        </w:rPr>
        <w:t xml:space="preserve"> a </w:t>
      </w:r>
      <w:r w:rsidR="00172574" w:rsidRPr="003520E0">
        <w:rPr>
          <w:rFonts w:ascii="Times New Roman" w:hAnsi="Times New Roman" w:cs="Times New Roman"/>
          <w:sz w:val="20"/>
          <w:szCs w:val="20"/>
        </w:rPr>
        <w:t>tailored</w:t>
      </w:r>
      <w:r w:rsidR="001668DD" w:rsidRPr="003520E0">
        <w:rPr>
          <w:rFonts w:ascii="Times New Roman" w:hAnsi="Times New Roman" w:cs="Times New Roman"/>
          <w:sz w:val="20"/>
          <w:szCs w:val="20"/>
        </w:rPr>
        <w:t xml:space="preserve"> k-anonymity model for </w:t>
      </w:r>
      <w:r w:rsidR="00172574" w:rsidRPr="003520E0">
        <w:rPr>
          <w:rFonts w:ascii="Times New Roman" w:hAnsi="Times New Roman" w:cs="Times New Roman"/>
          <w:sz w:val="20"/>
          <w:szCs w:val="20"/>
        </w:rPr>
        <w:t>protective</w:t>
      </w:r>
      <w:r w:rsidR="001668DD" w:rsidRPr="003520E0">
        <w:rPr>
          <w:rFonts w:ascii="Times New Roman" w:hAnsi="Times New Roman" w:cs="Times New Roman"/>
          <w:sz w:val="20"/>
          <w:szCs w:val="20"/>
        </w:rPr>
        <w:t xml:space="preserve"> location privacy against </w:t>
      </w:r>
      <w:r w:rsidR="00172574" w:rsidRPr="003520E0">
        <w:rPr>
          <w:rFonts w:ascii="Times New Roman" w:hAnsi="Times New Roman" w:cs="Times New Roman"/>
          <w:sz w:val="20"/>
          <w:szCs w:val="20"/>
        </w:rPr>
        <w:t xml:space="preserve">an </w:t>
      </w:r>
      <w:r w:rsidR="00172574" w:rsidRPr="003520E0">
        <w:rPr>
          <w:rFonts w:ascii="Times New Roman" w:hAnsi="Times New Roman" w:cs="Times New Roman"/>
          <w:sz w:val="20"/>
          <w:szCs w:val="20"/>
        </w:rPr>
        <w:lastRenderedPageBreak/>
        <w:t>assortment of</w:t>
      </w:r>
      <w:r w:rsidR="001668DD" w:rsidRPr="003520E0">
        <w:rPr>
          <w:rFonts w:ascii="Times New Roman" w:hAnsi="Times New Roman" w:cs="Times New Roman"/>
          <w:sz w:val="20"/>
          <w:szCs w:val="20"/>
        </w:rPr>
        <w:t xml:space="preserve"> privacy threats </w:t>
      </w:r>
      <w:r w:rsidR="00172574" w:rsidRPr="003520E0">
        <w:rPr>
          <w:rFonts w:ascii="Times New Roman" w:hAnsi="Times New Roman" w:cs="Times New Roman"/>
          <w:sz w:val="20"/>
          <w:szCs w:val="20"/>
        </w:rPr>
        <w:t>from first to last</w:t>
      </w:r>
      <w:r w:rsidR="001668DD" w:rsidRPr="003520E0">
        <w:rPr>
          <w:rFonts w:ascii="Times New Roman" w:hAnsi="Times New Roman" w:cs="Times New Roman"/>
          <w:sz w:val="20"/>
          <w:szCs w:val="20"/>
        </w:rPr>
        <w:t xml:space="preserve"> location information sharing. Our </w:t>
      </w:r>
      <w:r w:rsidR="00172574" w:rsidRPr="003520E0">
        <w:rPr>
          <w:rFonts w:ascii="Times New Roman" w:hAnsi="Times New Roman" w:cs="Times New Roman"/>
          <w:sz w:val="20"/>
          <w:szCs w:val="20"/>
        </w:rPr>
        <w:t>reproduction</w:t>
      </w:r>
      <w:r w:rsidR="001668DD" w:rsidRPr="003520E0">
        <w:rPr>
          <w:rFonts w:ascii="Times New Roman" w:hAnsi="Times New Roman" w:cs="Times New Roman"/>
          <w:sz w:val="20"/>
          <w:szCs w:val="20"/>
        </w:rPr>
        <w:t xml:space="preserve"> has two unique features. We </w:t>
      </w:r>
      <w:r w:rsidR="00172574" w:rsidRPr="003520E0">
        <w:rPr>
          <w:rFonts w:ascii="Times New Roman" w:hAnsi="Times New Roman" w:cs="Times New Roman"/>
          <w:sz w:val="20"/>
          <w:szCs w:val="20"/>
        </w:rPr>
        <w:t>extend</w:t>
      </w:r>
      <w:r w:rsidR="001668DD" w:rsidRPr="003520E0">
        <w:rPr>
          <w:rFonts w:ascii="Times New Roman" w:hAnsi="Times New Roman" w:cs="Times New Roman"/>
          <w:sz w:val="20"/>
          <w:szCs w:val="20"/>
        </w:rPr>
        <w:t xml:space="preserve"> a </w:t>
      </w:r>
      <w:r w:rsidR="00172574" w:rsidRPr="003520E0">
        <w:rPr>
          <w:rFonts w:ascii="Times New Roman" w:hAnsi="Times New Roman" w:cs="Times New Roman"/>
          <w:sz w:val="20"/>
          <w:szCs w:val="20"/>
        </w:rPr>
        <w:t>set</w:t>
      </w:r>
      <w:r w:rsidR="001668DD" w:rsidRPr="003520E0">
        <w:rPr>
          <w:rFonts w:ascii="Times New Roman" w:hAnsi="Times New Roman" w:cs="Times New Roman"/>
          <w:sz w:val="20"/>
          <w:szCs w:val="20"/>
        </w:rPr>
        <w:t xml:space="preserve"> of scalable and yet efficient spatio-temporal cloaking algorithms, called Clique Cloak algorithms, to </w:t>
      </w:r>
      <w:r w:rsidR="00172574" w:rsidRPr="003520E0">
        <w:rPr>
          <w:rFonts w:ascii="Times New Roman" w:hAnsi="Times New Roman" w:cs="Times New Roman"/>
          <w:sz w:val="20"/>
          <w:szCs w:val="20"/>
        </w:rPr>
        <w:t>present</w:t>
      </w:r>
      <w:r w:rsidR="001668DD" w:rsidRPr="003520E0">
        <w:rPr>
          <w:rFonts w:ascii="Times New Roman" w:hAnsi="Times New Roman" w:cs="Times New Roman"/>
          <w:sz w:val="20"/>
          <w:szCs w:val="20"/>
        </w:rPr>
        <w:t xml:space="preserve"> high </w:t>
      </w:r>
      <w:r w:rsidR="00172574" w:rsidRPr="003520E0">
        <w:rPr>
          <w:rFonts w:ascii="Times New Roman" w:hAnsi="Times New Roman" w:cs="Times New Roman"/>
          <w:sz w:val="20"/>
          <w:szCs w:val="20"/>
        </w:rPr>
        <w:t>eminence</w:t>
      </w:r>
      <w:r w:rsidR="001668DD" w:rsidRPr="003520E0">
        <w:rPr>
          <w:rFonts w:ascii="Times New Roman" w:hAnsi="Times New Roman" w:cs="Times New Roman"/>
          <w:sz w:val="20"/>
          <w:szCs w:val="20"/>
        </w:rPr>
        <w:t xml:space="preserve"> personalized location k-anonymity, </w:t>
      </w:r>
      <w:r w:rsidR="00172574" w:rsidRPr="003520E0">
        <w:rPr>
          <w:rFonts w:ascii="Times New Roman" w:hAnsi="Times New Roman" w:cs="Times New Roman"/>
          <w:sz w:val="20"/>
          <w:szCs w:val="20"/>
        </w:rPr>
        <w:t>mean</w:t>
      </w:r>
      <w:r w:rsidR="001668DD" w:rsidRPr="003520E0">
        <w:rPr>
          <w:rFonts w:ascii="Times New Roman" w:hAnsi="Times New Roman" w:cs="Times New Roman"/>
          <w:sz w:val="20"/>
          <w:szCs w:val="20"/>
        </w:rPr>
        <w:t xml:space="preserve"> at avoiding or </w:t>
      </w:r>
      <w:r w:rsidR="00172574" w:rsidRPr="003520E0">
        <w:rPr>
          <w:rFonts w:ascii="Times New Roman" w:hAnsi="Times New Roman" w:cs="Times New Roman"/>
          <w:sz w:val="20"/>
          <w:szCs w:val="20"/>
        </w:rPr>
        <w:t>tumbling</w:t>
      </w:r>
      <w:r w:rsidR="001668DD" w:rsidRPr="003520E0">
        <w:rPr>
          <w:rFonts w:ascii="Times New Roman" w:hAnsi="Times New Roman" w:cs="Times New Roman"/>
          <w:sz w:val="20"/>
          <w:szCs w:val="20"/>
        </w:rPr>
        <w:t xml:space="preserve"> known location privacy threats </w:t>
      </w:r>
      <w:r w:rsidR="00172574" w:rsidRPr="003520E0">
        <w:rPr>
          <w:rFonts w:ascii="Times New Roman" w:hAnsi="Times New Roman" w:cs="Times New Roman"/>
          <w:sz w:val="20"/>
          <w:szCs w:val="20"/>
        </w:rPr>
        <w:t>previous to</w:t>
      </w:r>
      <w:r w:rsidR="001668DD" w:rsidRPr="003520E0">
        <w:rPr>
          <w:rFonts w:ascii="Times New Roman" w:hAnsi="Times New Roman" w:cs="Times New Roman"/>
          <w:sz w:val="20"/>
          <w:szCs w:val="20"/>
        </w:rPr>
        <w:t xml:space="preserve"> forwarding requests to LBS provider(s). The </w:t>
      </w:r>
      <w:r w:rsidR="00172574" w:rsidRPr="003520E0">
        <w:rPr>
          <w:rFonts w:ascii="Times New Roman" w:hAnsi="Times New Roman" w:cs="Times New Roman"/>
          <w:sz w:val="20"/>
          <w:szCs w:val="20"/>
        </w:rPr>
        <w:t>efficiency</w:t>
      </w:r>
      <w:r w:rsidR="001668DD" w:rsidRPr="003520E0">
        <w:rPr>
          <w:rFonts w:ascii="Times New Roman" w:hAnsi="Times New Roman" w:cs="Times New Roman"/>
          <w:sz w:val="20"/>
          <w:szCs w:val="20"/>
        </w:rPr>
        <w:t xml:space="preserve"> of our Clique Cloak algorithms is </w:t>
      </w:r>
      <w:r w:rsidR="00172574" w:rsidRPr="003520E0">
        <w:rPr>
          <w:rFonts w:ascii="Times New Roman" w:hAnsi="Times New Roman" w:cs="Times New Roman"/>
          <w:sz w:val="20"/>
          <w:szCs w:val="20"/>
        </w:rPr>
        <w:t>deliberate</w:t>
      </w:r>
      <w:r w:rsidR="001668DD" w:rsidRPr="003520E0">
        <w:rPr>
          <w:rFonts w:ascii="Times New Roman" w:hAnsi="Times New Roman" w:cs="Times New Roman"/>
          <w:sz w:val="20"/>
          <w:szCs w:val="20"/>
        </w:rPr>
        <w:t xml:space="preserve"> under various conditions using </w:t>
      </w:r>
      <w:r w:rsidR="00172574" w:rsidRPr="003520E0">
        <w:rPr>
          <w:rFonts w:ascii="Times New Roman" w:hAnsi="Times New Roman" w:cs="Times New Roman"/>
          <w:sz w:val="20"/>
          <w:szCs w:val="20"/>
        </w:rPr>
        <w:t>sensible</w:t>
      </w:r>
      <w:r w:rsidR="001668DD" w:rsidRPr="003520E0">
        <w:rPr>
          <w:rFonts w:ascii="Times New Roman" w:hAnsi="Times New Roman" w:cs="Times New Roman"/>
          <w:sz w:val="20"/>
          <w:szCs w:val="20"/>
        </w:rPr>
        <w:t xml:space="preserve"> location data </w:t>
      </w:r>
      <w:r w:rsidR="00172574" w:rsidRPr="003520E0">
        <w:rPr>
          <w:rFonts w:ascii="Times New Roman" w:hAnsi="Times New Roman" w:cs="Times New Roman"/>
          <w:sz w:val="20"/>
          <w:szCs w:val="20"/>
        </w:rPr>
        <w:t>unnaturallymake</w:t>
      </w:r>
      <w:r w:rsidR="001668DD" w:rsidRPr="003520E0">
        <w:rPr>
          <w:rFonts w:ascii="Times New Roman" w:hAnsi="Times New Roman" w:cs="Times New Roman"/>
          <w:sz w:val="20"/>
          <w:szCs w:val="20"/>
        </w:rPr>
        <w:t xml:space="preserve"> using real road maps and traffic volume data.</w:t>
      </w:r>
    </w:p>
    <w:p w:rsidR="001668DD" w:rsidRPr="003520E0" w:rsidRDefault="001668DD" w:rsidP="003520E0">
      <w:pPr>
        <w:spacing w:after="0" w:line="240" w:lineRule="auto"/>
        <w:jc w:val="both"/>
        <w:rPr>
          <w:rFonts w:ascii="Times New Roman" w:hAnsi="Times New Roman" w:cs="Times New Roman"/>
          <w:b/>
          <w:sz w:val="20"/>
          <w:szCs w:val="20"/>
        </w:rPr>
      </w:pPr>
    </w:p>
    <w:p w:rsidR="00952511" w:rsidRPr="003520E0" w:rsidRDefault="00A81D3A" w:rsidP="003520E0">
      <w:pPr>
        <w:pStyle w:val="ListParagraph"/>
        <w:numPr>
          <w:ilvl w:val="0"/>
          <w:numId w:val="3"/>
        </w:numPr>
        <w:spacing w:line="240" w:lineRule="auto"/>
        <w:jc w:val="both"/>
        <w:rPr>
          <w:rFonts w:ascii="Times New Roman" w:hAnsi="Times New Roman" w:cs="Times New Roman"/>
          <w:b/>
          <w:sz w:val="20"/>
          <w:szCs w:val="20"/>
        </w:rPr>
      </w:pPr>
      <w:r w:rsidRPr="003520E0">
        <w:rPr>
          <w:rFonts w:ascii="Times New Roman" w:hAnsi="Times New Roman" w:cs="Times New Roman"/>
          <w:b/>
          <w:sz w:val="20"/>
          <w:szCs w:val="20"/>
        </w:rPr>
        <w:t>PROBLEM DEFINITION:</w:t>
      </w:r>
    </w:p>
    <w:p w:rsidR="00BF040C" w:rsidRPr="003520E0" w:rsidRDefault="00BF040C" w:rsidP="003520E0">
      <w:pPr>
        <w:autoSpaceDE w:val="0"/>
        <w:autoSpaceDN w:val="0"/>
        <w:adjustRightInd w:val="0"/>
        <w:spacing w:after="0" w:line="240" w:lineRule="auto"/>
        <w:jc w:val="both"/>
        <w:rPr>
          <w:rFonts w:ascii="Times New Roman" w:hAnsi="Times New Roman" w:cs="Times New Roman"/>
          <w:sz w:val="20"/>
          <w:szCs w:val="20"/>
        </w:rPr>
      </w:pPr>
      <w:r w:rsidRPr="003520E0">
        <w:rPr>
          <w:rFonts w:ascii="Times New Roman" w:hAnsi="Times New Roman" w:cs="Times New Roman"/>
          <w:sz w:val="20"/>
          <w:szCs w:val="20"/>
        </w:rPr>
        <w:t xml:space="preserve">Existing systems have </w:t>
      </w:r>
      <w:r w:rsidR="00E86E9E" w:rsidRPr="003520E0">
        <w:rPr>
          <w:rFonts w:ascii="Times New Roman" w:hAnsi="Times New Roman" w:cs="Times New Roman"/>
          <w:sz w:val="20"/>
          <w:szCs w:val="20"/>
        </w:rPr>
        <w:t>mostly</w:t>
      </w:r>
      <w:r w:rsidRPr="003520E0">
        <w:rPr>
          <w:rFonts w:ascii="Times New Roman" w:hAnsi="Times New Roman" w:cs="Times New Roman"/>
          <w:sz w:val="20"/>
          <w:szCs w:val="20"/>
        </w:rPr>
        <w:t xml:space="preserve"> taken three approaches to </w:t>
      </w:r>
      <w:r w:rsidR="00E86E9E" w:rsidRPr="003520E0">
        <w:rPr>
          <w:rFonts w:ascii="Times New Roman" w:hAnsi="Times New Roman" w:cs="Times New Roman"/>
          <w:sz w:val="20"/>
          <w:szCs w:val="20"/>
        </w:rPr>
        <w:t>getting better</w:t>
      </w:r>
      <w:r w:rsidRPr="003520E0">
        <w:rPr>
          <w:rFonts w:ascii="Times New Roman" w:hAnsi="Times New Roman" w:cs="Times New Roman"/>
          <w:sz w:val="20"/>
          <w:szCs w:val="20"/>
        </w:rPr>
        <w:t xml:space="preserve"> user </w:t>
      </w:r>
      <w:r w:rsidR="00E86E9E" w:rsidRPr="003520E0">
        <w:rPr>
          <w:rFonts w:ascii="Times New Roman" w:hAnsi="Times New Roman" w:cs="Times New Roman"/>
          <w:sz w:val="20"/>
          <w:szCs w:val="20"/>
        </w:rPr>
        <w:t>solitude</w:t>
      </w:r>
      <w:r w:rsidRPr="003520E0">
        <w:rPr>
          <w:rFonts w:ascii="Times New Roman" w:hAnsi="Times New Roman" w:cs="Times New Roman"/>
          <w:sz w:val="20"/>
          <w:szCs w:val="20"/>
        </w:rPr>
        <w:t xml:space="preserve"> in geo-social systems:</w:t>
      </w:r>
      <w:r w:rsidR="00E86E9E" w:rsidRPr="003520E0">
        <w:rPr>
          <w:rFonts w:ascii="Times New Roman" w:hAnsi="Times New Roman" w:cs="Times New Roman"/>
          <w:sz w:val="20"/>
          <w:szCs w:val="20"/>
        </w:rPr>
        <w:t xml:space="preserve"> set up doubt</w:t>
      </w:r>
      <w:r w:rsidRPr="003520E0">
        <w:rPr>
          <w:rFonts w:ascii="Times New Roman" w:hAnsi="Times New Roman" w:cs="Times New Roman"/>
          <w:sz w:val="20"/>
          <w:szCs w:val="20"/>
        </w:rPr>
        <w:t xml:space="preserve"> or error into location data</w:t>
      </w:r>
      <w:r w:rsidR="00E86E9E" w:rsidRPr="003520E0">
        <w:rPr>
          <w:rFonts w:ascii="Times New Roman" w:hAnsi="Times New Roman" w:cs="Times New Roman"/>
          <w:sz w:val="20"/>
          <w:szCs w:val="20"/>
        </w:rPr>
        <w:t xml:space="preserve"> and relying</w:t>
      </w:r>
      <w:r w:rsidRPr="003520E0">
        <w:rPr>
          <w:rFonts w:ascii="Times New Roman" w:hAnsi="Times New Roman" w:cs="Times New Roman"/>
          <w:sz w:val="20"/>
          <w:szCs w:val="20"/>
        </w:rPr>
        <w:t xml:space="preserve"> on trusted servers or </w:t>
      </w:r>
      <w:r w:rsidR="00E86E9E" w:rsidRPr="003520E0">
        <w:rPr>
          <w:rFonts w:ascii="Times New Roman" w:hAnsi="Times New Roman" w:cs="Times New Roman"/>
          <w:sz w:val="20"/>
          <w:szCs w:val="20"/>
        </w:rPr>
        <w:t>mediators</w:t>
      </w:r>
      <w:r w:rsidRPr="003520E0">
        <w:rPr>
          <w:rFonts w:ascii="Times New Roman" w:hAnsi="Times New Roman" w:cs="Times New Roman"/>
          <w:sz w:val="20"/>
          <w:szCs w:val="20"/>
        </w:rPr>
        <w:t xml:space="preserve"> to </w:t>
      </w:r>
      <w:r w:rsidR="00E86E9E" w:rsidRPr="003520E0">
        <w:rPr>
          <w:rFonts w:ascii="Times New Roman" w:hAnsi="Times New Roman" w:cs="Times New Roman"/>
          <w:sz w:val="20"/>
          <w:szCs w:val="20"/>
        </w:rPr>
        <w:t>be applicable</w:t>
      </w:r>
      <w:r w:rsidRPr="003520E0">
        <w:rPr>
          <w:rFonts w:ascii="Times New Roman" w:hAnsi="Times New Roman" w:cs="Times New Roman"/>
          <w:sz w:val="20"/>
          <w:szCs w:val="20"/>
        </w:rPr>
        <w:t xml:space="preserve"> anonymization to u</w:t>
      </w:r>
      <w:r w:rsidR="00E86E9E" w:rsidRPr="003520E0">
        <w:rPr>
          <w:rFonts w:ascii="Times New Roman" w:hAnsi="Times New Roman" w:cs="Times New Roman"/>
          <w:sz w:val="20"/>
          <w:szCs w:val="20"/>
        </w:rPr>
        <w:t xml:space="preserve">ser identities and private data, </w:t>
      </w:r>
      <w:r w:rsidRPr="003520E0">
        <w:rPr>
          <w:rFonts w:ascii="Times New Roman" w:hAnsi="Times New Roman" w:cs="Times New Roman"/>
          <w:sz w:val="20"/>
          <w:szCs w:val="20"/>
        </w:rPr>
        <w:t xml:space="preserve">relying on heavy-weight cryptographic or private information retrieval (PIR) techniques.The </w:t>
      </w:r>
      <w:r w:rsidR="00E86E9E" w:rsidRPr="003520E0">
        <w:rPr>
          <w:rFonts w:ascii="Times New Roman" w:hAnsi="Times New Roman" w:cs="Times New Roman"/>
          <w:sz w:val="20"/>
          <w:szCs w:val="20"/>
        </w:rPr>
        <w:t>countenance</w:t>
      </w:r>
      <w:r w:rsidRPr="003520E0">
        <w:rPr>
          <w:rFonts w:ascii="Times New Roman" w:hAnsi="Times New Roman" w:cs="Times New Roman"/>
          <w:sz w:val="20"/>
          <w:szCs w:val="20"/>
        </w:rPr>
        <w:t xml:space="preserve"> then, is to </w:t>
      </w:r>
      <w:r w:rsidR="00E86E9E" w:rsidRPr="003520E0">
        <w:rPr>
          <w:rFonts w:ascii="Times New Roman" w:hAnsi="Times New Roman" w:cs="Times New Roman"/>
          <w:sz w:val="20"/>
          <w:szCs w:val="20"/>
        </w:rPr>
        <w:t>mean</w:t>
      </w:r>
      <w:r w:rsidRPr="003520E0">
        <w:rPr>
          <w:rFonts w:ascii="Times New Roman" w:hAnsi="Times New Roman" w:cs="Times New Roman"/>
          <w:sz w:val="20"/>
          <w:szCs w:val="20"/>
        </w:rPr>
        <w:t xml:space="preserve"> mechanisms that </w:t>
      </w:r>
      <w:r w:rsidR="00E86E9E" w:rsidRPr="003520E0">
        <w:rPr>
          <w:rFonts w:ascii="Times New Roman" w:hAnsi="Times New Roman" w:cs="Times New Roman"/>
          <w:sz w:val="20"/>
          <w:szCs w:val="20"/>
        </w:rPr>
        <w:t>resourcefullykeep</w:t>
      </w:r>
      <w:r w:rsidRPr="003520E0">
        <w:rPr>
          <w:rFonts w:ascii="Times New Roman" w:hAnsi="Times New Roman" w:cs="Times New Roman"/>
          <w:sz w:val="20"/>
          <w:szCs w:val="20"/>
        </w:rPr>
        <w:t xml:space="preserve"> user </w:t>
      </w:r>
      <w:r w:rsidR="00E86E9E" w:rsidRPr="003520E0">
        <w:rPr>
          <w:rFonts w:ascii="Times New Roman" w:hAnsi="Times New Roman" w:cs="Times New Roman"/>
          <w:sz w:val="20"/>
          <w:szCs w:val="20"/>
        </w:rPr>
        <w:t>seclusion</w:t>
      </w:r>
      <w:r w:rsidRPr="003520E0">
        <w:rPr>
          <w:rFonts w:ascii="Times New Roman" w:hAnsi="Times New Roman" w:cs="Times New Roman"/>
          <w:sz w:val="20"/>
          <w:szCs w:val="20"/>
        </w:rPr>
        <w:t xml:space="preserve"> without </w:t>
      </w:r>
      <w:r w:rsidR="00E86E9E" w:rsidRPr="003520E0">
        <w:rPr>
          <w:rFonts w:ascii="Times New Roman" w:hAnsi="Times New Roman" w:cs="Times New Roman"/>
          <w:sz w:val="20"/>
          <w:szCs w:val="20"/>
        </w:rPr>
        <w:t>give up</w:t>
      </w:r>
      <w:r w:rsidRPr="003520E0">
        <w:rPr>
          <w:rFonts w:ascii="Times New Roman" w:hAnsi="Times New Roman" w:cs="Times New Roman"/>
          <w:sz w:val="20"/>
          <w:szCs w:val="20"/>
        </w:rPr>
        <w:t xml:space="preserve"> the </w:t>
      </w:r>
      <w:r w:rsidR="00E86E9E" w:rsidRPr="003520E0">
        <w:rPr>
          <w:rFonts w:ascii="Times New Roman" w:hAnsi="Times New Roman" w:cs="Times New Roman"/>
          <w:sz w:val="20"/>
          <w:szCs w:val="20"/>
        </w:rPr>
        <w:t>exactness</w:t>
      </w:r>
      <w:r w:rsidRPr="003520E0">
        <w:rPr>
          <w:rFonts w:ascii="Times New Roman" w:hAnsi="Times New Roman" w:cs="Times New Roman"/>
          <w:sz w:val="20"/>
          <w:szCs w:val="20"/>
        </w:rPr>
        <w:t xml:space="preserve"> of the system, or making strong assumptions about the </w:t>
      </w:r>
      <w:r w:rsidR="00E86E9E" w:rsidRPr="003520E0">
        <w:rPr>
          <w:rFonts w:ascii="Times New Roman" w:hAnsi="Times New Roman" w:cs="Times New Roman"/>
          <w:sz w:val="20"/>
          <w:szCs w:val="20"/>
        </w:rPr>
        <w:t>safekeeping</w:t>
      </w:r>
      <w:r w:rsidRPr="003520E0">
        <w:rPr>
          <w:rFonts w:ascii="Times New Roman" w:hAnsi="Times New Roman" w:cs="Times New Roman"/>
          <w:sz w:val="20"/>
          <w:szCs w:val="20"/>
        </w:rPr>
        <w:t xml:space="preserve"> or trust worthiness of the application servers. More </w:t>
      </w:r>
      <w:r w:rsidR="00E86E9E" w:rsidRPr="003520E0">
        <w:rPr>
          <w:rFonts w:ascii="Times New Roman" w:hAnsi="Times New Roman" w:cs="Times New Roman"/>
          <w:sz w:val="20"/>
          <w:szCs w:val="20"/>
        </w:rPr>
        <w:t>exclusively</w:t>
      </w:r>
      <w:r w:rsidRPr="003520E0">
        <w:rPr>
          <w:rFonts w:ascii="Times New Roman" w:hAnsi="Times New Roman" w:cs="Times New Roman"/>
          <w:sz w:val="20"/>
          <w:szCs w:val="20"/>
        </w:rPr>
        <w:t xml:space="preserve">, we </w:t>
      </w:r>
      <w:r w:rsidR="00E86E9E" w:rsidRPr="003520E0">
        <w:rPr>
          <w:rFonts w:ascii="Times New Roman" w:hAnsi="Times New Roman" w:cs="Times New Roman"/>
          <w:sz w:val="20"/>
          <w:szCs w:val="20"/>
        </w:rPr>
        <w:t>intention</w:t>
      </w:r>
      <w:r w:rsidRPr="003520E0">
        <w:rPr>
          <w:rFonts w:ascii="Times New Roman" w:hAnsi="Times New Roman" w:cs="Times New Roman"/>
          <w:sz w:val="20"/>
          <w:szCs w:val="20"/>
        </w:rPr>
        <w:t xml:space="preserve"> geo-social applica</w:t>
      </w:r>
      <w:r w:rsidR="00E86E9E" w:rsidRPr="003520E0">
        <w:rPr>
          <w:rFonts w:ascii="Times New Roman" w:hAnsi="Times New Roman" w:cs="Times New Roman"/>
          <w:sz w:val="20"/>
          <w:szCs w:val="20"/>
        </w:rPr>
        <w:t xml:space="preserve">tions, and assume that servers </w:t>
      </w:r>
      <w:r w:rsidRPr="003520E0">
        <w:rPr>
          <w:rFonts w:ascii="Times New Roman" w:hAnsi="Times New Roman" w:cs="Times New Roman"/>
          <w:sz w:val="20"/>
          <w:szCs w:val="20"/>
        </w:rPr>
        <w:t xml:space="preserve">and any intermediaries can be </w:t>
      </w:r>
      <w:r w:rsidR="00E86E9E" w:rsidRPr="003520E0">
        <w:rPr>
          <w:rFonts w:ascii="Times New Roman" w:hAnsi="Times New Roman" w:cs="Times New Roman"/>
          <w:sz w:val="20"/>
          <w:szCs w:val="20"/>
        </w:rPr>
        <w:t>conciliation</w:t>
      </w:r>
      <w:r w:rsidRPr="003520E0">
        <w:rPr>
          <w:rFonts w:ascii="Times New Roman" w:hAnsi="Times New Roman" w:cs="Times New Roman"/>
          <w:sz w:val="20"/>
          <w:szCs w:val="20"/>
        </w:rPr>
        <w:t xml:space="preserve"> and, </w:t>
      </w:r>
      <w:r w:rsidR="00E86E9E" w:rsidRPr="003520E0">
        <w:rPr>
          <w:rFonts w:ascii="Times New Roman" w:hAnsi="Times New Roman" w:cs="Times New Roman"/>
          <w:sz w:val="20"/>
          <w:szCs w:val="20"/>
        </w:rPr>
        <w:t>as a result</w:t>
      </w:r>
      <w:r w:rsidRPr="003520E0">
        <w:rPr>
          <w:rFonts w:ascii="Times New Roman" w:hAnsi="Times New Roman" w:cs="Times New Roman"/>
          <w:sz w:val="20"/>
          <w:szCs w:val="20"/>
        </w:rPr>
        <w:t>, are untrusted.</w:t>
      </w:r>
    </w:p>
    <w:p w:rsidR="003F3B19" w:rsidRPr="003520E0" w:rsidRDefault="003F3B19" w:rsidP="003520E0">
      <w:pPr>
        <w:pStyle w:val="ListParagraph"/>
        <w:autoSpaceDE w:val="0"/>
        <w:autoSpaceDN w:val="0"/>
        <w:adjustRightInd w:val="0"/>
        <w:spacing w:after="0" w:line="240" w:lineRule="auto"/>
        <w:ind w:left="405"/>
        <w:jc w:val="both"/>
        <w:rPr>
          <w:rFonts w:ascii="Times New Roman" w:hAnsi="Times New Roman" w:cs="Times New Roman"/>
          <w:b/>
          <w:sz w:val="20"/>
          <w:szCs w:val="20"/>
        </w:rPr>
      </w:pPr>
    </w:p>
    <w:p w:rsidR="00952511" w:rsidRPr="003520E0" w:rsidRDefault="008620C7" w:rsidP="003520E0">
      <w:pPr>
        <w:pStyle w:val="ListParagraph"/>
        <w:numPr>
          <w:ilvl w:val="0"/>
          <w:numId w:val="3"/>
        </w:numPr>
        <w:spacing w:line="240" w:lineRule="auto"/>
        <w:jc w:val="both"/>
        <w:rPr>
          <w:rFonts w:ascii="Times New Roman" w:hAnsi="Times New Roman" w:cs="Times New Roman"/>
          <w:b/>
          <w:sz w:val="20"/>
          <w:szCs w:val="20"/>
        </w:rPr>
      </w:pPr>
      <w:r w:rsidRPr="003520E0">
        <w:rPr>
          <w:rFonts w:ascii="Times New Roman" w:hAnsi="Times New Roman" w:cs="Times New Roman"/>
          <w:b/>
          <w:sz w:val="20"/>
          <w:szCs w:val="20"/>
        </w:rPr>
        <w:t>PROPOSED APPROACH:</w:t>
      </w:r>
    </w:p>
    <w:p w:rsidR="003F3B19" w:rsidRPr="003520E0" w:rsidRDefault="00D30C85" w:rsidP="003520E0">
      <w:pPr>
        <w:autoSpaceDE w:val="0"/>
        <w:autoSpaceDN w:val="0"/>
        <w:adjustRightInd w:val="0"/>
        <w:spacing w:after="0" w:line="240" w:lineRule="auto"/>
        <w:jc w:val="both"/>
        <w:rPr>
          <w:rFonts w:ascii="Times New Roman" w:hAnsi="Times New Roman" w:cs="Times New Roman"/>
          <w:sz w:val="20"/>
          <w:szCs w:val="20"/>
        </w:rPr>
      </w:pPr>
      <w:r w:rsidRPr="003520E0">
        <w:rPr>
          <w:rFonts w:ascii="Times New Roman" w:hAnsi="Times New Roman" w:cs="Times New Roman"/>
          <w:sz w:val="20"/>
          <w:szCs w:val="20"/>
        </w:rPr>
        <w:t>Weadvise</w:t>
      </w:r>
      <w:r w:rsidR="009405F6" w:rsidRPr="003520E0">
        <w:rPr>
          <w:rFonts w:ascii="Times New Roman" w:hAnsi="Times New Roman" w:cs="Times New Roman"/>
          <w:iCs/>
          <w:sz w:val="20"/>
          <w:szCs w:val="20"/>
        </w:rPr>
        <w:t xml:space="preserve">LocX </w:t>
      </w:r>
      <w:r w:rsidR="009405F6" w:rsidRPr="003520E0">
        <w:rPr>
          <w:rFonts w:ascii="Times New Roman" w:hAnsi="Times New Roman" w:cs="Times New Roman"/>
          <w:sz w:val="20"/>
          <w:szCs w:val="20"/>
        </w:rPr>
        <w:t xml:space="preserve">(short for location to index mapping), a novel approach to </w:t>
      </w:r>
      <w:r w:rsidRPr="003520E0">
        <w:rPr>
          <w:rFonts w:ascii="Times New Roman" w:hAnsi="Times New Roman" w:cs="Times New Roman"/>
          <w:sz w:val="20"/>
          <w:szCs w:val="20"/>
        </w:rPr>
        <w:t>reach</w:t>
      </w:r>
      <w:r w:rsidR="009405F6" w:rsidRPr="003520E0">
        <w:rPr>
          <w:rFonts w:ascii="Times New Roman" w:hAnsi="Times New Roman" w:cs="Times New Roman"/>
          <w:sz w:val="20"/>
          <w:szCs w:val="20"/>
        </w:rPr>
        <w:t xml:space="preserve"> user privacy while </w:t>
      </w:r>
      <w:r w:rsidRPr="003520E0">
        <w:rPr>
          <w:rFonts w:ascii="Times New Roman" w:hAnsi="Times New Roman" w:cs="Times New Roman"/>
          <w:sz w:val="20"/>
          <w:szCs w:val="20"/>
        </w:rPr>
        <w:t>continueoccupiedtruth</w:t>
      </w:r>
      <w:r w:rsidR="009405F6" w:rsidRPr="003520E0">
        <w:rPr>
          <w:rFonts w:ascii="Times New Roman" w:hAnsi="Times New Roman" w:cs="Times New Roman"/>
          <w:sz w:val="20"/>
          <w:szCs w:val="20"/>
        </w:rPr>
        <w:t xml:space="preserve"> in location-based social applications (LBSAs from here onwards). Our </w:t>
      </w:r>
      <w:r w:rsidRPr="003520E0">
        <w:rPr>
          <w:rFonts w:ascii="Times New Roman" w:hAnsi="Times New Roman" w:cs="Times New Roman"/>
          <w:sz w:val="20"/>
          <w:szCs w:val="20"/>
        </w:rPr>
        <w:t>close by</w:t>
      </w:r>
      <w:r w:rsidR="009405F6" w:rsidRPr="003520E0">
        <w:rPr>
          <w:rFonts w:ascii="Times New Roman" w:hAnsi="Times New Roman" w:cs="Times New Roman"/>
          <w:sz w:val="20"/>
          <w:szCs w:val="20"/>
        </w:rPr>
        <w:t xml:space="preserve"> is that </w:t>
      </w:r>
      <w:r w:rsidRPr="003520E0">
        <w:rPr>
          <w:rFonts w:ascii="Times New Roman" w:hAnsi="Times New Roman" w:cs="Times New Roman"/>
          <w:sz w:val="20"/>
          <w:szCs w:val="20"/>
        </w:rPr>
        <w:t>several</w:t>
      </w:r>
      <w:r w:rsidR="009405F6" w:rsidRPr="003520E0">
        <w:rPr>
          <w:rFonts w:ascii="Times New Roman" w:hAnsi="Times New Roman" w:cs="Times New Roman"/>
          <w:sz w:val="20"/>
          <w:szCs w:val="20"/>
        </w:rPr>
        <w:t xml:space="preserve"> services do not </w:t>
      </w:r>
      <w:r w:rsidRPr="003520E0">
        <w:rPr>
          <w:rFonts w:ascii="Times New Roman" w:hAnsi="Times New Roman" w:cs="Times New Roman"/>
          <w:sz w:val="20"/>
          <w:szCs w:val="20"/>
        </w:rPr>
        <w:t>require</w:t>
      </w:r>
      <w:r w:rsidR="009405F6" w:rsidRPr="003520E0">
        <w:rPr>
          <w:rFonts w:ascii="Times New Roman" w:hAnsi="Times New Roman" w:cs="Times New Roman"/>
          <w:sz w:val="20"/>
          <w:szCs w:val="20"/>
        </w:rPr>
        <w:t xml:space="preserve"> to </w:t>
      </w:r>
      <w:r w:rsidRPr="003520E0">
        <w:rPr>
          <w:rFonts w:ascii="Times New Roman" w:hAnsi="Times New Roman" w:cs="Times New Roman"/>
          <w:sz w:val="20"/>
          <w:szCs w:val="20"/>
        </w:rPr>
        <w:t>make your mind up</w:t>
      </w:r>
      <w:r w:rsidR="009405F6" w:rsidRPr="003520E0">
        <w:rPr>
          <w:rFonts w:ascii="Times New Roman" w:hAnsi="Times New Roman" w:cs="Times New Roman"/>
          <w:sz w:val="20"/>
          <w:szCs w:val="20"/>
        </w:rPr>
        <w:t xml:space="preserve"> distance-based queries </w:t>
      </w:r>
      <w:r w:rsidRPr="003520E0">
        <w:rPr>
          <w:rFonts w:ascii="Times New Roman" w:hAnsi="Times New Roman" w:cs="Times New Roman"/>
          <w:sz w:val="20"/>
          <w:szCs w:val="20"/>
        </w:rPr>
        <w:t>flanked by</w:t>
      </w:r>
      <w:r w:rsidR="009405F6" w:rsidRPr="003520E0">
        <w:rPr>
          <w:rFonts w:ascii="Times New Roman" w:hAnsi="Times New Roman" w:cs="Times New Roman"/>
          <w:sz w:val="20"/>
          <w:szCs w:val="20"/>
        </w:rPr>
        <w:t xml:space="preserve"> arbitrary pairs of users, but only </w:t>
      </w:r>
      <w:r w:rsidRPr="003520E0">
        <w:rPr>
          <w:rFonts w:ascii="Times New Roman" w:hAnsi="Times New Roman" w:cs="Times New Roman"/>
          <w:sz w:val="20"/>
          <w:szCs w:val="20"/>
        </w:rPr>
        <w:t>flanked by</w:t>
      </w:r>
      <w:r w:rsidR="009405F6" w:rsidRPr="003520E0">
        <w:rPr>
          <w:rFonts w:ascii="Times New Roman" w:hAnsi="Times New Roman" w:cs="Times New Roman"/>
          <w:sz w:val="20"/>
          <w:szCs w:val="20"/>
        </w:rPr>
        <w:t xml:space="preserve"> friends interested in each other’s locations and data. Thus, we can </w:t>
      </w:r>
      <w:r w:rsidRPr="003520E0">
        <w:rPr>
          <w:rFonts w:ascii="Times New Roman" w:hAnsi="Times New Roman" w:cs="Times New Roman"/>
          <w:sz w:val="20"/>
          <w:szCs w:val="20"/>
        </w:rPr>
        <w:t>panel</w:t>
      </w:r>
      <w:r w:rsidR="009405F6" w:rsidRPr="003520E0">
        <w:rPr>
          <w:rFonts w:ascii="Times New Roman" w:hAnsi="Times New Roman" w:cs="Times New Roman"/>
          <w:sz w:val="20"/>
          <w:szCs w:val="20"/>
        </w:rPr>
        <w:t xml:space="preserve"> location data based on users’ social groups, and then </w:t>
      </w:r>
      <w:r w:rsidRPr="003520E0">
        <w:rPr>
          <w:rFonts w:ascii="Times New Roman" w:hAnsi="Times New Roman" w:cs="Times New Roman"/>
          <w:sz w:val="20"/>
          <w:szCs w:val="20"/>
        </w:rPr>
        <w:t>carry out</w:t>
      </w:r>
      <w:r w:rsidR="009405F6" w:rsidRPr="003520E0">
        <w:rPr>
          <w:rFonts w:ascii="Times New Roman" w:hAnsi="Times New Roman" w:cs="Times New Roman"/>
          <w:iCs/>
          <w:sz w:val="20"/>
          <w:szCs w:val="20"/>
        </w:rPr>
        <w:t xml:space="preserve">transformations </w:t>
      </w:r>
      <w:r w:rsidR="009405F6" w:rsidRPr="003520E0">
        <w:rPr>
          <w:rFonts w:ascii="Times New Roman" w:hAnsi="Times New Roman" w:cs="Times New Roman"/>
          <w:sz w:val="20"/>
          <w:szCs w:val="20"/>
        </w:rPr>
        <w:t xml:space="preserve">on the location </w:t>
      </w:r>
      <w:r w:rsidRPr="003520E0">
        <w:rPr>
          <w:rFonts w:ascii="Times New Roman" w:hAnsi="Times New Roman" w:cs="Times New Roman"/>
          <w:sz w:val="20"/>
          <w:szCs w:val="20"/>
        </w:rPr>
        <w:t>organize</w:t>
      </w:r>
      <w:r w:rsidR="009405F6" w:rsidRPr="003520E0">
        <w:rPr>
          <w:rFonts w:ascii="Times New Roman" w:hAnsi="Times New Roman" w:cs="Times New Roman"/>
          <w:sz w:val="20"/>
          <w:szCs w:val="20"/>
        </w:rPr>
        <w:t xml:space="preserve"> before storing them </w:t>
      </w:r>
      <w:r w:rsidR="00C02E0B" w:rsidRPr="003520E0">
        <w:rPr>
          <w:rFonts w:ascii="Times New Roman" w:hAnsi="Times New Roman" w:cs="Times New Roman"/>
          <w:sz w:val="20"/>
          <w:szCs w:val="20"/>
        </w:rPr>
        <w:t>on untrusted</w:t>
      </w:r>
      <w:r w:rsidR="00A1276F" w:rsidRPr="003520E0">
        <w:rPr>
          <w:rFonts w:ascii="Times New Roman" w:hAnsi="Times New Roman" w:cs="Times New Roman"/>
          <w:sz w:val="20"/>
          <w:szCs w:val="20"/>
        </w:rPr>
        <w:t xml:space="preserve"> servers</w:t>
      </w:r>
      <w:r w:rsidR="009405F6" w:rsidRPr="003520E0">
        <w:rPr>
          <w:rFonts w:ascii="Times New Roman" w:hAnsi="Times New Roman" w:cs="Times New Roman"/>
          <w:sz w:val="20"/>
          <w:szCs w:val="20"/>
        </w:rPr>
        <w:t xml:space="preserve">. A user knows the transformation keys of all her friends, allowing her to </w:t>
      </w:r>
      <w:r w:rsidR="00C02E0B" w:rsidRPr="003520E0">
        <w:rPr>
          <w:rFonts w:ascii="Times New Roman" w:hAnsi="Times New Roman" w:cs="Times New Roman"/>
          <w:sz w:val="20"/>
          <w:szCs w:val="20"/>
        </w:rPr>
        <w:t>change</w:t>
      </w:r>
      <w:r w:rsidR="009405F6" w:rsidRPr="003520E0">
        <w:rPr>
          <w:rFonts w:ascii="Times New Roman" w:hAnsi="Times New Roman" w:cs="Times New Roman"/>
          <w:sz w:val="20"/>
          <w:szCs w:val="20"/>
        </w:rPr>
        <w:t xml:space="preserve"> her query into the </w:t>
      </w:r>
      <w:r w:rsidR="00C02E0B" w:rsidRPr="003520E0">
        <w:rPr>
          <w:rFonts w:ascii="Times New Roman" w:hAnsi="Times New Roman" w:cs="Times New Roman"/>
          <w:sz w:val="20"/>
          <w:szCs w:val="20"/>
        </w:rPr>
        <w:t>practical</w:t>
      </w:r>
      <w:r w:rsidR="009405F6" w:rsidRPr="003520E0">
        <w:rPr>
          <w:rFonts w:ascii="Times New Roman" w:hAnsi="Times New Roman" w:cs="Times New Roman"/>
          <w:sz w:val="20"/>
          <w:szCs w:val="20"/>
        </w:rPr>
        <w:t xml:space="preserve"> coordinate system that her friends use. Our </w:t>
      </w:r>
      <w:r w:rsidR="00C02E0B" w:rsidRPr="003520E0">
        <w:rPr>
          <w:rFonts w:ascii="Times New Roman" w:hAnsi="Times New Roman" w:cs="Times New Roman"/>
          <w:sz w:val="20"/>
          <w:szCs w:val="20"/>
        </w:rPr>
        <w:t>synchronize</w:t>
      </w:r>
      <w:r w:rsidR="009405F6" w:rsidRPr="003520E0">
        <w:rPr>
          <w:rFonts w:ascii="Times New Roman" w:hAnsi="Times New Roman" w:cs="Times New Roman"/>
          <w:sz w:val="20"/>
          <w:szCs w:val="20"/>
        </w:rPr>
        <w:t xml:space="preserve"> transformations </w:t>
      </w:r>
      <w:r w:rsidR="00C02E0B" w:rsidRPr="003520E0">
        <w:rPr>
          <w:rFonts w:ascii="Times New Roman" w:hAnsi="Times New Roman" w:cs="Times New Roman"/>
          <w:sz w:val="20"/>
          <w:szCs w:val="20"/>
        </w:rPr>
        <w:t>defend</w:t>
      </w:r>
      <w:r w:rsidR="009405F6" w:rsidRPr="003520E0">
        <w:rPr>
          <w:rFonts w:ascii="Times New Roman" w:hAnsi="Times New Roman" w:cs="Times New Roman"/>
          <w:sz w:val="20"/>
          <w:szCs w:val="20"/>
        </w:rPr>
        <w:t xml:space="preserve"> distance metrics, </w:t>
      </w:r>
      <w:r w:rsidR="00C02E0B" w:rsidRPr="003520E0">
        <w:rPr>
          <w:rFonts w:ascii="Times New Roman" w:hAnsi="Times New Roman" w:cs="Times New Roman"/>
          <w:sz w:val="20"/>
          <w:szCs w:val="20"/>
        </w:rPr>
        <w:t>consent to</w:t>
      </w:r>
      <w:r w:rsidR="009405F6" w:rsidRPr="003520E0">
        <w:rPr>
          <w:rFonts w:ascii="Times New Roman" w:hAnsi="Times New Roman" w:cs="Times New Roman"/>
          <w:sz w:val="20"/>
          <w:szCs w:val="20"/>
        </w:rPr>
        <w:t xml:space="preserve"> an application server to </w:t>
      </w:r>
      <w:r w:rsidR="00C02E0B" w:rsidRPr="003520E0">
        <w:rPr>
          <w:rFonts w:ascii="Times New Roman" w:hAnsi="Times New Roman" w:cs="Times New Roman"/>
          <w:sz w:val="20"/>
          <w:szCs w:val="20"/>
        </w:rPr>
        <w:t>execute</w:t>
      </w:r>
      <w:r w:rsidR="009405F6" w:rsidRPr="003520E0">
        <w:rPr>
          <w:rFonts w:ascii="Times New Roman" w:hAnsi="Times New Roman" w:cs="Times New Roman"/>
          <w:sz w:val="20"/>
          <w:szCs w:val="20"/>
        </w:rPr>
        <w:t xml:space="preserve"> both point and nearest-</w:t>
      </w:r>
      <w:r w:rsidR="00C02E0B" w:rsidRPr="003520E0">
        <w:rPr>
          <w:rFonts w:ascii="Times New Roman" w:hAnsi="Times New Roman" w:cs="Times New Roman"/>
          <w:sz w:val="20"/>
          <w:szCs w:val="20"/>
        </w:rPr>
        <w:t>neighbour</w:t>
      </w:r>
      <w:r w:rsidR="009405F6" w:rsidRPr="003520E0">
        <w:rPr>
          <w:rFonts w:ascii="Times New Roman" w:hAnsi="Times New Roman" w:cs="Times New Roman"/>
          <w:sz w:val="20"/>
          <w:szCs w:val="20"/>
        </w:rPr>
        <w:t xml:space="preserve"> queries </w:t>
      </w:r>
      <w:r w:rsidR="00C02E0B" w:rsidRPr="003520E0">
        <w:rPr>
          <w:rFonts w:ascii="Times New Roman" w:hAnsi="Times New Roman" w:cs="Times New Roman"/>
          <w:sz w:val="20"/>
          <w:szCs w:val="20"/>
        </w:rPr>
        <w:t>perfectly</w:t>
      </w:r>
      <w:r w:rsidR="009405F6" w:rsidRPr="003520E0">
        <w:rPr>
          <w:rFonts w:ascii="Times New Roman" w:hAnsi="Times New Roman" w:cs="Times New Roman"/>
          <w:sz w:val="20"/>
          <w:szCs w:val="20"/>
        </w:rPr>
        <w:t xml:space="preserve"> on transformed data. </w:t>
      </w:r>
      <w:r w:rsidR="00C02E0B" w:rsidRPr="003520E0">
        <w:rPr>
          <w:rFonts w:ascii="Times New Roman" w:hAnsi="Times New Roman" w:cs="Times New Roman"/>
          <w:sz w:val="20"/>
          <w:szCs w:val="20"/>
        </w:rPr>
        <w:t>Yet</w:t>
      </w:r>
      <w:r w:rsidR="009405F6" w:rsidRPr="003520E0">
        <w:rPr>
          <w:rFonts w:ascii="Times New Roman" w:hAnsi="Times New Roman" w:cs="Times New Roman"/>
          <w:sz w:val="20"/>
          <w:szCs w:val="20"/>
        </w:rPr>
        <w:t xml:space="preserve">, the transformation is </w:t>
      </w:r>
      <w:r w:rsidR="00C02E0B" w:rsidRPr="003520E0">
        <w:rPr>
          <w:rFonts w:ascii="Times New Roman" w:hAnsi="Times New Roman" w:cs="Times New Roman"/>
          <w:iCs/>
          <w:sz w:val="20"/>
          <w:szCs w:val="20"/>
        </w:rPr>
        <w:t>sheltered</w:t>
      </w:r>
      <w:r w:rsidR="009405F6" w:rsidRPr="003520E0">
        <w:rPr>
          <w:rFonts w:ascii="Times New Roman" w:hAnsi="Times New Roman" w:cs="Times New Roman"/>
          <w:sz w:val="20"/>
          <w:szCs w:val="20"/>
        </w:rPr>
        <w:t xml:space="preserve">, in that transformed values cannot be </w:t>
      </w:r>
      <w:r w:rsidR="00C02E0B" w:rsidRPr="003520E0">
        <w:rPr>
          <w:rFonts w:ascii="Times New Roman" w:hAnsi="Times New Roman" w:cs="Times New Roman"/>
          <w:sz w:val="20"/>
          <w:szCs w:val="20"/>
        </w:rPr>
        <w:t>with any troublelinked</w:t>
      </w:r>
      <w:r w:rsidR="009405F6" w:rsidRPr="003520E0">
        <w:rPr>
          <w:rFonts w:ascii="Times New Roman" w:hAnsi="Times New Roman" w:cs="Times New Roman"/>
          <w:sz w:val="20"/>
          <w:szCs w:val="20"/>
        </w:rPr>
        <w:t xml:space="preserve"> with real world locations without a </w:t>
      </w:r>
      <w:r w:rsidR="009405F6" w:rsidRPr="003520E0">
        <w:rPr>
          <w:rFonts w:ascii="Times New Roman" w:hAnsi="Times New Roman" w:cs="Times New Roman"/>
          <w:iCs/>
          <w:sz w:val="20"/>
          <w:szCs w:val="20"/>
        </w:rPr>
        <w:t>secret</w:t>
      </w:r>
      <w:r w:rsidR="009405F6" w:rsidRPr="003520E0">
        <w:rPr>
          <w:rFonts w:ascii="Times New Roman" w:hAnsi="Times New Roman" w:cs="Times New Roman"/>
          <w:sz w:val="20"/>
          <w:szCs w:val="20"/>
        </w:rPr>
        <w:t xml:space="preserve">, which is only </w:t>
      </w:r>
      <w:r w:rsidR="00C02E0B" w:rsidRPr="003520E0">
        <w:rPr>
          <w:rFonts w:ascii="Times New Roman" w:hAnsi="Times New Roman" w:cs="Times New Roman"/>
          <w:sz w:val="20"/>
          <w:szCs w:val="20"/>
        </w:rPr>
        <w:t>accessible</w:t>
      </w:r>
      <w:r w:rsidR="009405F6" w:rsidRPr="003520E0">
        <w:rPr>
          <w:rFonts w:ascii="Times New Roman" w:hAnsi="Times New Roman" w:cs="Times New Roman"/>
          <w:sz w:val="20"/>
          <w:szCs w:val="20"/>
        </w:rPr>
        <w:t xml:space="preserve"> to the members of the social group. </w:t>
      </w:r>
      <w:r w:rsidR="00C02E0B" w:rsidRPr="003520E0">
        <w:rPr>
          <w:rFonts w:ascii="Times New Roman" w:hAnsi="Times New Roman" w:cs="Times New Roman"/>
          <w:sz w:val="20"/>
          <w:szCs w:val="20"/>
        </w:rPr>
        <w:t>At length</w:t>
      </w:r>
      <w:r w:rsidR="009405F6" w:rsidRPr="003520E0">
        <w:rPr>
          <w:rFonts w:ascii="Times New Roman" w:hAnsi="Times New Roman" w:cs="Times New Roman"/>
          <w:sz w:val="20"/>
          <w:szCs w:val="20"/>
        </w:rPr>
        <w:t xml:space="preserve">, transformations are </w:t>
      </w:r>
      <w:r w:rsidR="00C02E0B" w:rsidRPr="003520E0">
        <w:rPr>
          <w:rFonts w:ascii="Times New Roman" w:hAnsi="Times New Roman" w:cs="Times New Roman"/>
          <w:sz w:val="20"/>
          <w:szCs w:val="20"/>
        </w:rPr>
        <w:t>competent</w:t>
      </w:r>
      <w:r w:rsidR="009405F6" w:rsidRPr="003520E0">
        <w:rPr>
          <w:rFonts w:ascii="Times New Roman" w:hAnsi="Times New Roman" w:cs="Times New Roman"/>
          <w:sz w:val="20"/>
          <w:szCs w:val="20"/>
        </w:rPr>
        <w:t xml:space="preserve">, in that they </w:t>
      </w:r>
      <w:r w:rsidR="00C02E0B" w:rsidRPr="003520E0">
        <w:rPr>
          <w:rFonts w:ascii="Times New Roman" w:hAnsi="Times New Roman" w:cs="Times New Roman"/>
          <w:sz w:val="20"/>
          <w:szCs w:val="20"/>
        </w:rPr>
        <w:t>invitenegligible</w:t>
      </w:r>
      <w:r w:rsidR="009405F6" w:rsidRPr="003520E0">
        <w:rPr>
          <w:rFonts w:ascii="Times New Roman" w:hAnsi="Times New Roman" w:cs="Times New Roman"/>
          <w:sz w:val="20"/>
          <w:szCs w:val="20"/>
        </w:rPr>
        <w:t xml:space="preserve"> overhead on the LBSAs. This makes the </w:t>
      </w:r>
      <w:r w:rsidR="00C02E0B" w:rsidRPr="003520E0">
        <w:rPr>
          <w:rFonts w:ascii="Times New Roman" w:hAnsi="Times New Roman" w:cs="Times New Roman"/>
          <w:sz w:val="20"/>
          <w:szCs w:val="20"/>
        </w:rPr>
        <w:t>submission</w:t>
      </w:r>
      <w:r w:rsidR="009405F6" w:rsidRPr="003520E0">
        <w:rPr>
          <w:rFonts w:ascii="Times New Roman" w:hAnsi="Times New Roman" w:cs="Times New Roman"/>
          <w:sz w:val="20"/>
          <w:szCs w:val="20"/>
        </w:rPr>
        <w:t xml:space="preserve"> built on </w:t>
      </w:r>
      <w:r w:rsidR="009405F6" w:rsidRPr="003520E0">
        <w:rPr>
          <w:rFonts w:ascii="Times New Roman" w:hAnsi="Times New Roman" w:cs="Times New Roman"/>
          <w:sz w:val="20"/>
          <w:szCs w:val="20"/>
        </w:rPr>
        <w:lastRenderedPageBreak/>
        <w:t xml:space="preserve">LocX </w:t>
      </w:r>
      <w:r w:rsidR="00C02E0B" w:rsidRPr="003520E0">
        <w:rPr>
          <w:rFonts w:ascii="Times New Roman" w:hAnsi="Times New Roman" w:cs="Times New Roman"/>
          <w:sz w:val="20"/>
          <w:szCs w:val="20"/>
        </w:rPr>
        <w:t>insubstantial</w:t>
      </w:r>
      <w:r w:rsidR="009405F6" w:rsidRPr="003520E0">
        <w:rPr>
          <w:rFonts w:ascii="Times New Roman" w:hAnsi="Times New Roman" w:cs="Times New Roman"/>
          <w:sz w:val="20"/>
          <w:szCs w:val="20"/>
        </w:rPr>
        <w:t xml:space="preserve"> and </w:t>
      </w:r>
      <w:r w:rsidR="00C02E0B" w:rsidRPr="003520E0">
        <w:rPr>
          <w:rFonts w:ascii="Times New Roman" w:hAnsi="Times New Roman" w:cs="Times New Roman"/>
          <w:sz w:val="20"/>
          <w:szCs w:val="20"/>
        </w:rPr>
        <w:t>fit</w:t>
      </w:r>
      <w:r w:rsidR="009405F6" w:rsidRPr="003520E0">
        <w:rPr>
          <w:rFonts w:ascii="Times New Roman" w:hAnsi="Times New Roman" w:cs="Times New Roman"/>
          <w:sz w:val="20"/>
          <w:szCs w:val="20"/>
        </w:rPr>
        <w:t xml:space="preserve"> for running on today’s mobile devices.</w:t>
      </w:r>
    </w:p>
    <w:p w:rsidR="009405F6" w:rsidRPr="003520E0" w:rsidRDefault="009405F6" w:rsidP="003520E0">
      <w:pPr>
        <w:autoSpaceDE w:val="0"/>
        <w:autoSpaceDN w:val="0"/>
        <w:adjustRightInd w:val="0"/>
        <w:spacing w:after="0" w:line="240" w:lineRule="auto"/>
        <w:jc w:val="both"/>
        <w:rPr>
          <w:rFonts w:ascii="Times New Roman" w:hAnsi="Times New Roman" w:cs="Times New Roman"/>
          <w:b/>
          <w:sz w:val="20"/>
          <w:szCs w:val="20"/>
        </w:rPr>
      </w:pPr>
    </w:p>
    <w:p w:rsidR="00952511" w:rsidRPr="003520E0" w:rsidRDefault="00A81D3A" w:rsidP="003520E0">
      <w:pPr>
        <w:pStyle w:val="ListParagraph"/>
        <w:numPr>
          <w:ilvl w:val="0"/>
          <w:numId w:val="3"/>
        </w:numPr>
        <w:spacing w:line="240" w:lineRule="auto"/>
        <w:jc w:val="both"/>
        <w:rPr>
          <w:rFonts w:ascii="Times New Roman" w:hAnsi="Times New Roman" w:cs="Times New Roman"/>
          <w:b/>
          <w:sz w:val="20"/>
          <w:szCs w:val="20"/>
        </w:rPr>
      </w:pPr>
      <w:r w:rsidRPr="003520E0">
        <w:rPr>
          <w:rFonts w:ascii="Times New Roman" w:hAnsi="Times New Roman" w:cs="Times New Roman"/>
          <w:b/>
          <w:sz w:val="20"/>
          <w:szCs w:val="20"/>
        </w:rPr>
        <w:t>SYSTEM ARCHITECTURE:</w:t>
      </w:r>
    </w:p>
    <w:p w:rsidR="00BC1CA6" w:rsidRPr="003520E0" w:rsidRDefault="00BC1CA6" w:rsidP="003520E0">
      <w:pPr>
        <w:spacing w:line="240" w:lineRule="auto"/>
        <w:jc w:val="both"/>
        <w:rPr>
          <w:rFonts w:ascii="Times New Roman" w:hAnsi="Times New Roman" w:cs="Times New Roman"/>
          <w:b/>
          <w:sz w:val="20"/>
          <w:szCs w:val="20"/>
        </w:rPr>
      </w:pPr>
      <w:r w:rsidRPr="003520E0">
        <w:rPr>
          <w:noProof/>
          <w:sz w:val="20"/>
          <w:szCs w:val="20"/>
          <w:lang w:val="en-US"/>
        </w:rPr>
        <w:drawing>
          <wp:inline distT="0" distB="0" distL="0" distR="0">
            <wp:extent cx="2867025" cy="2943225"/>
            <wp:effectExtent l="19050" t="0" r="9525" b="0"/>
            <wp:docPr id="2" name="Picture 1" descr="C:\Documents and Settings\USER\Desktop\this month\geo\geolocation\images\archi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this month\geo\geolocation\images\archi22.png"/>
                    <pic:cNvPicPr>
                      <a:picLocks noChangeAspect="1" noChangeArrowheads="1"/>
                    </pic:cNvPicPr>
                  </pic:nvPicPr>
                  <pic:blipFill>
                    <a:blip r:embed="rId10"/>
                    <a:srcRect/>
                    <a:stretch>
                      <a:fillRect/>
                    </a:stretch>
                  </pic:blipFill>
                  <pic:spPr bwMode="auto">
                    <a:xfrm>
                      <a:off x="0" y="0"/>
                      <a:ext cx="2866697" cy="2942888"/>
                    </a:xfrm>
                    <a:prstGeom prst="rect">
                      <a:avLst/>
                    </a:prstGeom>
                    <a:noFill/>
                    <a:ln w="9525">
                      <a:noFill/>
                      <a:miter lim="800000"/>
                      <a:headEnd/>
                      <a:tailEnd/>
                    </a:ln>
                  </pic:spPr>
                </pic:pic>
              </a:graphicData>
            </a:graphic>
          </wp:inline>
        </w:drawing>
      </w:r>
    </w:p>
    <w:p w:rsidR="00E80DDC" w:rsidRPr="003520E0" w:rsidRDefault="008B20D5" w:rsidP="003520E0">
      <w:pPr>
        <w:autoSpaceDE w:val="0"/>
        <w:autoSpaceDN w:val="0"/>
        <w:adjustRightInd w:val="0"/>
        <w:spacing w:after="0" w:line="240" w:lineRule="auto"/>
        <w:jc w:val="both"/>
        <w:rPr>
          <w:rFonts w:ascii="Times New Roman" w:hAnsi="Times New Roman" w:cs="Times New Roman"/>
          <w:sz w:val="20"/>
          <w:szCs w:val="20"/>
        </w:rPr>
      </w:pPr>
      <w:r w:rsidRPr="003520E0">
        <w:rPr>
          <w:rFonts w:ascii="Times New Roman" w:hAnsi="Times New Roman" w:cs="Times New Roman"/>
          <w:sz w:val="20"/>
          <w:szCs w:val="20"/>
        </w:rPr>
        <w:t>Thecrucialpropose</w:t>
      </w:r>
      <w:r w:rsidR="00E80DDC" w:rsidRPr="003520E0">
        <w:rPr>
          <w:rFonts w:ascii="Times New Roman" w:hAnsi="Times New Roman" w:cs="Times New Roman"/>
          <w:sz w:val="20"/>
          <w:szCs w:val="20"/>
        </w:rPr>
        <w:t xml:space="preserve"> has one important </w:t>
      </w:r>
      <w:r w:rsidRPr="003520E0">
        <w:rPr>
          <w:rFonts w:ascii="Times New Roman" w:hAnsi="Times New Roman" w:cs="Times New Roman"/>
          <w:sz w:val="20"/>
          <w:szCs w:val="20"/>
        </w:rPr>
        <w:t xml:space="preserve">constraint is </w:t>
      </w:r>
      <w:r w:rsidR="00E80DDC" w:rsidRPr="003520E0">
        <w:rPr>
          <w:rFonts w:ascii="Times New Roman" w:hAnsi="Times New Roman" w:cs="Times New Roman"/>
          <w:sz w:val="20"/>
          <w:szCs w:val="20"/>
        </w:rPr>
        <w:t xml:space="preserve">the server can </w:t>
      </w:r>
      <w:r w:rsidRPr="003520E0">
        <w:rPr>
          <w:rFonts w:ascii="Times New Roman" w:hAnsi="Times New Roman" w:cs="Times New Roman"/>
          <w:sz w:val="20"/>
          <w:szCs w:val="20"/>
        </w:rPr>
        <w:t>distinctivelyclassify</w:t>
      </w:r>
      <w:r w:rsidR="00E80DDC" w:rsidRPr="003520E0">
        <w:rPr>
          <w:rFonts w:ascii="Times New Roman" w:hAnsi="Times New Roman" w:cs="Times New Roman"/>
          <w:sz w:val="20"/>
          <w:szCs w:val="20"/>
        </w:rPr>
        <w:t xml:space="preserve"> the client devices for </w:t>
      </w:r>
      <w:r w:rsidR="00E80DDC" w:rsidRPr="003520E0">
        <w:rPr>
          <w:rFonts w:ascii="Times New Roman" w:hAnsi="Times New Roman" w:cs="Times New Roman"/>
          <w:i/>
          <w:iCs/>
          <w:sz w:val="20"/>
          <w:szCs w:val="20"/>
        </w:rPr>
        <w:t>e.g.</w:t>
      </w:r>
      <w:r w:rsidR="00E80DDC" w:rsidRPr="003520E0">
        <w:rPr>
          <w:rFonts w:ascii="Times New Roman" w:hAnsi="Times New Roman" w:cs="Times New Roman"/>
          <w:sz w:val="20"/>
          <w:szCs w:val="20"/>
        </w:rPr>
        <w:t xml:space="preserve">, using the IP address. </w:t>
      </w:r>
      <w:r w:rsidRPr="003520E0">
        <w:rPr>
          <w:rFonts w:ascii="Times New Roman" w:hAnsi="Times New Roman" w:cs="Times New Roman"/>
          <w:sz w:val="20"/>
          <w:szCs w:val="20"/>
        </w:rPr>
        <w:t>By</w:t>
      </w:r>
      <w:r w:rsidR="00E80DDC" w:rsidRPr="003520E0">
        <w:rPr>
          <w:rFonts w:ascii="Times New Roman" w:hAnsi="Times New Roman" w:cs="Times New Roman"/>
          <w:sz w:val="20"/>
          <w:szCs w:val="20"/>
        </w:rPr>
        <w:t xml:space="preserve"> this, the server can </w:t>
      </w:r>
      <w:r w:rsidRPr="003520E0">
        <w:rPr>
          <w:rFonts w:ascii="Times New Roman" w:hAnsi="Times New Roman" w:cs="Times New Roman"/>
          <w:sz w:val="20"/>
          <w:szCs w:val="20"/>
        </w:rPr>
        <w:t>connectdissimilardistorted</w:t>
      </w:r>
      <w:r w:rsidR="00E80DDC" w:rsidRPr="003520E0">
        <w:rPr>
          <w:rFonts w:ascii="Times New Roman" w:hAnsi="Times New Roman" w:cs="Times New Roman"/>
          <w:sz w:val="20"/>
          <w:szCs w:val="20"/>
        </w:rPr>
        <w:t xml:space="preserve"> coordinates to the same user using the IP. </w:t>
      </w:r>
      <w:r w:rsidRPr="003520E0">
        <w:rPr>
          <w:rFonts w:ascii="Times New Roman" w:hAnsi="Times New Roman" w:cs="Times New Roman"/>
          <w:sz w:val="20"/>
          <w:szCs w:val="20"/>
        </w:rPr>
        <w:t>Enough</w:t>
      </w:r>
      <w:r w:rsidR="00E80DDC" w:rsidRPr="003520E0">
        <w:rPr>
          <w:rFonts w:ascii="Times New Roman" w:hAnsi="Times New Roman" w:cs="Times New Roman"/>
          <w:sz w:val="20"/>
          <w:szCs w:val="20"/>
        </w:rPr>
        <w:t xml:space="preserve"> number of such </w:t>
      </w:r>
      <w:r w:rsidRPr="003520E0">
        <w:rPr>
          <w:rFonts w:ascii="Times New Roman" w:hAnsi="Times New Roman" w:cs="Times New Roman"/>
          <w:sz w:val="20"/>
          <w:szCs w:val="20"/>
        </w:rPr>
        <w:t>relations</w:t>
      </w:r>
      <w:r w:rsidR="00E80DDC" w:rsidRPr="003520E0">
        <w:rPr>
          <w:rFonts w:ascii="Times New Roman" w:hAnsi="Times New Roman" w:cs="Times New Roman"/>
          <w:sz w:val="20"/>
          <w:szCs w:val="20"/>
        </w:rPr>
        <w:t xml:space="preserve"> can </w:t>
      </w:r>
      <w:r w:rsidRPr="003520E0">
        <w:rPr>
          <w:rFonts w:ascii="Times New Roman" w:hAnsi="Times New Roman" w:cs="Times New Roman"/>
          <w:sz w:val="20"/>
          <w:szCs w:val="20"/>
        </w:rPr>
        <w:t>fracture</w:t>
      </w:r>
      <w:r w:rsidR="00E80DDC" w:rsidRPr="003520E0">
        <w:rPr>
          <w:rFonts w:ascii="Times New Roman" w:hAnsi="Times New Roman" w:cs="Times New Roman"/>
          <w:sz w:val="20"/>
          <w:szCs w:val="20"/>
        </w:rPr>
        <w:t xml:space="preserve"> the t</w:t>
      </w:r>
      <w:r w:rsidRPr="003520E0">
        <w:rPr>
          <w:rFonts w:ascii="Times New Roman" w:hAnsi="Times New Roman" w:cs="Times New Roman"/>
          <w:sz w:val="20"/>
          <w:szCs w:val="20"/>
        </w:rPr>
        <w:t>ransformations.</w:t>
      </w:r>
      <w:r w:rsidR="00E80DDC" w:rsidRPr="003520E0">
        <w:rPr>
          <w:rFonts w:ascii="Times New Roman" w:hAnsi="Times New Roman" w:cs="Times New Roman"/>
          <w:sz w:val="20"/>
          <w:szCs w:val="20"/>
        </w:rPr>
        <w:t xml:space="preserve"> So </w:t>
      </w:r>
      <w:r w:rsidRPr="003520E0">
        <w:rPr>
          <w:rFonts w:ascii="Times New Roman" w:hAnsi="Times New Roman" w:cs="Times New Roman"/>
          <w:sz w:val="20"/>
          <w:szCs w:val="20"/>
        </w:rPr>
        <w:t>preserve unlinkabilityconnecting</w:t>
      </w:r>
      <w:r w:rsidR="00E80DDC" w:rsidRPr="003520E0">
        <w:rPr>
          <w:rFonts w:ascii="Times New Roman" w:hAnsi="Times New Roman" w:cs="Times New Roman"/>
          <w:sz w:val="20"/>
          <w:szCs w:val="20"/>
        </w:rPr>
        <w:t xml:space="preserve"> different queries is </w:t>
      </w:r>
      <w:r w:rsidRPr="003520E0">
        <w:rPr>
          <w:rFonts w:ascii="Times New Roman" w:hAnsi="Times New Roman" w:cs="Times New Roman"/>
          <w:sz w:val="20"/>
          <w:szCs w:val="20"/>
        </w:rPr>
        <w:t>decisive</w:t>
      </w:r>
      <w:r w:rsidR="00E80DDC" w:rsidRPr="003520E0">
        <w:rPr>
          <w:rFonts w:ascii="Times New Roman" w:hAnsi="Times New Roman" w:cs="Times New Roman"/>
          <w:sz w:val="20"/>
          <w:szCs w:val="20"/>
        </w:rPr>
        <w:t>.</w:t>
      </w:r>
    </w:p>
    <w:p w:rsidR="00E80DDC" w:rsidRPr="003520E0" w:rsidRDefault="00E80DDC" w:rsidP="003520E0">
      <w:pPr>
        <w:autoSpaceDE w:val="0"/>
        <w:autoSpaceDN w:val="0"/>
        <w:adjustRightInd w:val="0"/>
        <w:spacing w:after="0" w:line="240" w:lineRule="auto"/>
        <w:jc w:val="both"/>
        <w:rPr>
          <w:rFonts w:ascii="Times New Roman" w:hAnsi="Times New Roman" w:cs="Times New Roman"/>
          <w:b/>
          <w:sz w:val="20"/>
          <w:szCs w:val="20"/>
        </w:rPr>
      </w:pPr>
    </w:p>
    <w:p w:rsidR="00952511" w:rsidRPr="003520E0" w:rsidRDefault="00A81D3A" w:rsidP="003520E0">
      <w:pPr>
        <w:pStyle w:val="ListParagraph"/>
        <w:numPr>
          <w:ilvl w:val="0"/>
          <w:numId w:val="3"/>
        </w:numPr>
        <w:spacing w:line="240" w:lineRule="auto"/>
        <w:jc w:val="both"/>
        <w:rPr>
          <w:rFonts w:ascii="Times New Roman" w:hAnsi="Times New Roman" w:cs="Times New Roman"/>
          <w:b/>
          <w:sz w:val="20"/>
          <w:szCs w:val="20"/>
        </w:rPr>
      </w:pPr>
      <w:r w:rsidRPr="003520E0">
        <w:rPr>
          <w:rFonts w:ascii="Times New Roman" w:hAnsi="Times New Roman" w:cs="Times New Roman"/>
          <w:b/>
          <w:sz w:val="20"/>
          <w:szCs w:val="20"/>
        </w:rPr>
        <w:t>PROPOSED METHODOLOGY:</w:t>
      </w:r>
    </w:p>
    <w:p w:rsidR="007D3D82" w:rsidRPr="003520E0" w:rsidRDefault="007D3D82" w:rsidP="003520E0">
      <w:pPr>
        <w:autoSpaceDE w:val="0"/>
        <w:autoSpaceDN w:val="0"/>
        <w:adjustRightInd w:val="0"/>
        <w:spacing w:after="0" w:line="240" w:lineRule="auto"/>
        <w:rPr>
          <w:rFonts w:ascii="Times New Roman" w:hAnsi="Times New Roman" w:cs="Times New Roman"/>
          <w:b/>
          <w:sz w:val="20"/>
          <w:szCs w:val="20"/>
        </w:rPr>
      </w:pPr>
      <w:r w:rsidRPr="003520E0">
        <w:rPr>
          <w:rFonts w:ascii="Times New Roman" w:hAnsi="Times New Roman" w:cs="Times New Roman"/>
          <w:b/>
          <w:sz w:val="20"/>
          <w:szCs w:val="20"/>
        </w:rPr>
        <w:t>LOCX MODULE:</w:t>
      </w:r>
    </w:p>
    <w:p w:rsidR="007D3D82" w:rsidRPr="003520E0" w:rsidRDefault="007D3D82" w:rsidP="003520E0">
      <w:pPr>
        <w:autoSpaceDE w:val="0"/>
        <w:autoSpaceDN w:val="0"/>
        <w:adjustRightInd w:val="0"/>
        <w:spacing w:after="0" w:line="240" w:lineRule="auto"/>
        <w:jc w:val="both"/>
        <w:rPr>
          <w:rFonts w:ascii="Times New Roman" w:hAnsi="Times New Roman" w:cs="Times New Roman"/>
          <w:b/>
          <w:sz w:val="20"/>
          <w:szCs w:val="20"/>
        </w:rPr>
      </w:pPr>
    </w:p>
    <w:p w:rsidR="007D3D82" w:rsidRPr="003520E0" w:rsidRDefault="007D3D82" w:rsidP="003520E0">
      <w:pPr>
        <w:autoSpaceDE w:val="0"/>
        <w:autoSpaceDN w:val="0"/>
        <w:adjustRightInd w:val="0"/>
        <w:spacing w:after="0" w:line="240" w:lineRule="auto"/>
        <w:jc w:val="both"/>
        <w:rPr>
          <w:rFonts w:ascii="Times New Roman" w:hAnsi="Times New Roman" w:cs="Times New Roman"/>
          <w:sz w:val="20"/>
          <w:szCs w:val="20"/>
        </w:rPr>
      </w:pPr>
      <w:r w:rsidRPr="003520E0">
        <w:rPr>
          <w:rFonts w:ascii="Times New Roman" w:hAnsi="Times New Roman" w:cs="Times New Roman"/>
          <w:sz w:val="20"/>
          <w:szCs w:val="20"/>
        </w:rPr>
        <w:t xml:space="preserve">LocX </w:t>
      </w:r>
      <w:r w:rsidR="00E21B38" w:rsidRPr="003520E0">
        <w:rPr>
          <w:rFonts w:ascii="Times New Roman" w:hAnsi="Times New Roman" w:cs="Times New Roman"/>
          <w:sz w:val="20"/>
          <w:szCs w:val="20"/>
        </w:rPr>
        <w:t>construct</w:t>
      </w:r>
      <w:r w:rsidRPr="003520E0">
        <w:rPr>
          <w:rFonts w:ascii="Times New Roman" w:hAnsi="Times New Roman" w:cs="Times New Roman"/>
          <w:sz w:val="20"/>
          <w:szCs w:val="20"/>
        </w:rPr>
        <w:t xml:space="preserve"> on top of the basic design, and </w:t>
      </w:r>
      <w:r w:rsidR="00E21B38" w:rsidRPr="003520E0">
        <w:rPr>
          <w:rFonts w:ascii="Times New Roman" w:hAnsi="Times New Roman" w:cs="Times New Roman"/>
          <w:sz w:val="20"/>
          <w:szCs w:val="20"/>
        </w:rPr>
        <w:t>set up</w:t>
      </w:r>
      <w:r w:rsidRPr="003520E0">
        <w:rPr>
          <w:rFonts w:ascii="Times New Roman" w:hAnsi="Times New Roman" w:cs="Times New Roman"/>
          <w:sz w:val="20"/>
          <w:szCs w:val="20"/>
        </w:rPr>
        <w:t xml:space="preserve"> two new mechanisms to </w:t>
      </w:r>
      <w:r w:rsidR="00E21B38" w:rsidRPr="003520E0">
        <w:rPr>
          <w:rFonts w:ascii="Times New Roman" w:hAnsi="Times New Roman" w:cs="Times New Roman"/>
          <w:sz w:val="20"/>
          <w:szCs w:val="20"/>
        </w:rPr>
        <w:t>defeat</w:t>
      </w:r>
      <w:r w:rsidRPr="003520E0">
        <w:rPr>
          <w:rFonts w:ascii="Times New Roman" w:hAnsi="Times New Roman" w:cs="Times New Roman"/>
          <w:sz w:val="20"/>
          <w:szCs w:val="20"/>
        </w:rPr>
        <w:t xml:space="preserve"> its limitations. First, in LocX,we </w:t>
      </w:r>
      <w:r w:rsidR="00E21B38" w:rsidRPr="003520E0">
        <w:rPr>
          <w:rFonts w:ascii="Times New Roman" w:hAnsi="Times New Roman" w:cs="Times New Roman"/>
          <w:sz w:val="20"/>
          <w:szCs w:val="20"/>
        </w:rPr>
        <w:t>crack</w:t>
      </w:r>
      <w:r w:rsidRPr="003520E0">
        <w:rPr>
          <w:rFonts w:ascii="Times New Roman" w:hAnsi="Times New Roman" w:cs="Times New Roman"/>
          <w:sz w:val="20"/>
          <w:szCs w:val="20"/>
        </w:rPr>
        <w:t xml:space="preserve"> the mapping between the location and its data into</w:t>
      </w:r>
      <w:r w:rsidR="00E21B38" w:rsidRPr="003520E0">
        <w:rPr>
          <w:rFonts w:ascii="Times New Roman" w:hAnsi="Times New Roman" w:cs="Times New Roman"/>
          <w:sz w:val="20"/>
          <w:szCs w:val="20"/>
        </w:rPr>
        <w:t xml:space="preserve"> two pairs.A</w:t>
      </w:r>
      <w:r w:rsidRPr="003520E0">
        <w:rPr>
          <w:rFonts w:ascii="Times New Roman" w:hAnsi="Times New Roman" w:cs="Times New Roman"/>
          <w:sz w:val="20"/>
          <w:szCs w:val="20"/>
        </w:rPr>
        <w:t xml:space="preserve"> mapping from the </w:t>
      </w:r>
      <w:r w:rsidR="00E21B38" w:rsidRPr="003520E0">
        <w:rPr>
          <w:rFonts w:ascii="Times New Roman" w:hAnsi="Times New Roman" w:cs="Times New Roman"/>
          <w:sz w:val="20"/>
          <w:szCs w:val="20"/>
        </w:rPr>
        <w:t>distorted</w:t>
      </w:r>
      <w:r w:rsidRPr="003520E0">
        <w:rPr>
          <w:rFonts w:ascii="Times New Roman" w:hAnsi="Times New Roman" w:cs="Times New Roman"/>
          <w:iCs/>
          <w:sz w:val="20"/>
          <w:szCs w:val="20"/>
        </w:rPr>
        <w:t xml:space="preserve">location to an encrypted index </w:t>
      </w:r>
      <w:r w:rsidRPr="003520E0">
        <w:rPr>
          <w:rFonts w:ascii="Times New Roman" w:hAnsi="Times New Roman" w:cs="Times New Roman"/>
          <w:sz w:val="20"/>
          <w:szCs w:val="20"/>
        </w:rPr>
        <w:t xml:space="preserve">called </w:t>
      </w:r>
      <w:r w:rsidRPr="003520E0">
        <w:rPr>
          <w:rFonts w:ascii="Times New Roman" w:hAnsi="Times New Roman" w:cs="Times New Roman"/>
          <w:b/>
          <w:bCs/>
          <w:sz w:val="20"/>
          <w:szCs w:val="20"/>
        </w:rPr>
        <w:t>L2I</w:t>
      </w:r>
      <w:r w:rsidRPr="003520E0">
        <w:rPr>
          <w:rFonts w:ascii="Times New Roman" w:hAnsi="Times New Roman" w:cs="Times New Roman"/>
          <w:sz w:val="20"/>
          <w:szCs w:val="20"/>
        </w:rPr>
        <w:t xml:space="preserve"> and a mapping from the </w:t>
      </w:r>
      <w:r w:rsidR="00E21B38" w:rsidRPr="003520E0">
        <w:rPr>
          <w:rFonts w:ascii="Times New Roman" w:hAnsi="Times New Roman" w:cs="Times New Roman"/>
          <w:iCs/>
          <w:sz w:val="20"/>
          <w:szCs w:val="20"/>
        </w:rPr>
        <w:t>file</w:t>
      </w:r>
      <w:r w:rsidRPr="003520E0">
        <w:rPr>
          <w:rFonts w:ascii="Times New Roman" w:hAnsi="Times New Roman" w:cs="Times New Roman"/>
          <w:iCs/>
          <w:sz w:val="20"/>
          <w:szCs w:val="20"/>
        </w:rPr>
        <w:t xml:space="preserve"> to the encrypted location data </w:t>
      </w:r>
      <w:r w:rsidRPr="003520E0">
        <w:rPr>
          <w:rFonts w:ascii="Times New Roman" w:hAnsi="Times New Roman" w:cs="Times New Roman"/>
          <w:sz w:val="20"/>
          <w:szCs w:val="20"/>
        </w:rPr>
        <w:t xml:space="preserve">called </w:t>
      </w:r>
      <w:r w:rsidRPr="003520E0">
        <w:rPr>
          <w:rFonts w:ascii="Times New Roman" w:hAnsi="Times New Roman" w:cs="Times New Roman"/>
          <w:b/>
          <w:bCs/>
          <w:sz w:val="20"/>
          <w:szCs w:val="20"/>
        </w:rPr>
        <w:t>I2D</w:t>
      </w:r>
      <w:r w:rsidRPr="003520E0">
        <w:rPr>
          <w:rFonts w:ascii="Times New Roman" w:hAnsi="Times New Roman" w:cs="Times New Roman"/>
          <w:sz w:val="20"/>
          <w:szCs w:val="20"/>
        </w:rPr>
        <w:t xml:space="preserve">. This </w:t>
      </w:r>
      <w:r w:rsidR="00E21B38" w:rsidRPr="003520E0">
        <w:rPr>
          <w:rFonts w:ascii="Times New Roman" w:hAnsi="Times New Roman" w:cs="Times New Roman"/>
          <w:sz w:val="20"/>
          <w:szCs w:val="20"/>
        </w:rPr>
        <w:t>gash</w:t>
      </w:r>
      <w:r w:rsidRPr="003520E0">
        <w:rPr>
          <w:rFonts w:ascii="Times New Roman" w:hAnsi="Times New Roman" w:cs="Times New Roman"/>
          <w:sz w:val="20"/>
          <w:szCs w:val="20"/>
        </w:rPr>
        <w:t xml:space="preserve"> helps in</w:t>
      </w:r>
      <w:r w:rsidR="00E21B38" w:rsidRPr="003520E0">
        <w:rPr>
          <w:rFonts w:ascii="Times New Roman" w:hAnsi="Times New Roman" w:cs="Times New Roman"/>
          <w:sz w:val="20"/>
          <w:szCs w:val="20"/>
        </w:rPr>
        <w:t xml:space="preserve"> construction</w:t>
      </w:r>
      <w:r w:rsidRPr="003520E0">
        <w:rPr>
          <w:rFonts w:ascii="Times New Roman" w:hAnsi="Times New Roman" w:cs="Times New Roman"/>
          <w:sz w:val="20"/>
          <w:szCs w:val="20"/>
        </w:rPr>
        <w:t xml:space="preserve"> our </w:t>
      </w:r>
      <w:r w:rsidR="00E21B38" w:rsidRPr="003520E0">
        <w:rPr>
          <w:rFonts w:ascii="Times New Roman" w:hAnsi="Times New Roman" w:cs="Times New Roman"/>
          <w:sz w:val="20"/>
          <w:szCs w:val="20"/>
        </w:rPr>
        <w:t>structurecapable. Users</w:t>
      </w:r>
      <w:r w:rsidRPr="003520E0">
        <w:rPr>
          <w:rFonts w:ascii="Times New Roman" w:hAnsi="Times New Roman" w:cs="Times New Roman"/>
          <w:sz w:val="20"/>
          <w:szCs w:val="20"/>
        </w:rPr>
        <w:t xml:space="preserve"> store and </w:t>
      </w:r>
      <w:r w:rsidR="00E21B38" w:rsidRPr="003520E0">
        <w:rPr>
          <w:rFonts w:ascii="Times New Roman" w:hAnsi="Times New Roman" w:cs="Times New Roman"/>
          <w:sz w:val="20"/>
          <w:szCs w:val="20"/>
        </w:rPr>
        <w:t xml:space="preserve">regain </w:t>
      </w:r>
      <w:r w:rsidRPr="003520E0">
        <w:rPr>
          <w:rFonts w:ascii="Times New Roman" w:hAnsi="Times New Roman" w:cs="Times New Roman"/>
          <w:sz w:val="20"/>
          <w:szCs w:val="20"/>
        </w:rPr>
        <w:t xml:space="preserve">the L2Is via </w:t>
      </w:r>
      <w:r w:rsidRPr="003520E0">
        <w:rPr>
          <w:rFonts w:ascii="Times New Roman" w:hAnsi="Times New Roman" w:cs="Times New Roman"/>
          <w:iCs/>
          <w:sz w:val="20"/>
          <w:szCs w:val="20"/>
        </w:rPr>
        <w:t>untrusted proxies</w:t>
      </w:r>
      <w:r w:rsidRPr="003520E0">
        <w:rPr>
          <w:rFonts w:ascii="Times New Roman" w:hAnsi="Times New Roman" w:cs="Times New Roman"/>
          <w:sz w:val="20"/>
          <w:szCs w:val="20"/>
        </w:rPr>
        <w:t xml:space="preserve">. </w:t>
      </w:r>
      <w:r w:rsidR="00E21B38" w:rsidRPr="003520E0">
        <w:rPr>
          <w:rFonts w:ascii="Times New Roman" w:hAnsi="Times New Roman" w:cs="Times New Roman"/>
          <w:sz w:val="20"/>
          <w:szCs w:val="20"/>
        </w:rPr>
        <w:t xml:space="preserve">This redirection of data via proxies, mutually with splitting, notably picks upseclusion </w:t>
      </w:r>
      <w:r w:rsidRPr="003520E0">
        <w:rPr>
          <w:rFonts w:ascii="Times New Roman" w:hAnsi="Times New Roman" w:cs="Times New Roman"/>
          <w:sz w:val="20"/>
          <w:szCs w:val="20"/>
        </w:rPr>
        <w:t xml:space="preserve">in LocX. For </w:t>
      </w:r>
      <w:r w:rsidR="00E21B38" w:rsidRPr="003520E0">
        <w:rPr>
          <w:rFonts w:ascii="Times New Roman" w:hAnsi="Times New Roman" w:cs="Times New Roman"/>
          <w:sz w:val="20"/>
          <w:szCs w:val="20"/>
        </w:rPr>
        <w:t>competence</w:t>
      </w:r>
      <w:r w:rsidRPr="003520E0">
        <w:rPr>
          <w:rFonts w:ascii="Times New Roman" w:hAnsi="Times New Roman" w:cs="Times New Roman"/>
          <w:sz w:val="20"/>
          <w:szCs w:val="20"/>
        </w:rPr>
        <w:t xml:space="preserve">, I2Ds are not proxied, yet </w:t>
      </w:r>
      <w:r w:rsidR="00E21B38" w:rsidRPr="003520E0">
        <w:rPr>
          <w:rFonts w:ascii="Times New Roman" w:hAnsi="Times New Roman" w:cs="Times New Roman"/>
          <w:sz w:val="20"/>
          <w:szCs w:val="20"/>
        </w:rPr>
        <w:t>solitude</w:t>
      </w:r>
      <w:r w:rsidRPr="003520E0">
        <w:rPr>
          <w:rFonts w:ascii="Times New Roman" w:hAnsi="Times New Roman" w:cs="Times New Roman"/>
          <w:sz w:val="20"/>
          <w:szCs w:val="20"/>
        </w:rPr>
        <w:t xml:space="preserve"> is</w:t>
      </w:r>
      <w:r w:rsidR="00E21B38" w:rsidRPr="003520E0">
        <w:rPr>
          <w:rFonts w:ascii="Times New Roman" w:hAnsi="Times New Roman" w:cs="Times New Roman"/>
          <w:sz w:val="20"/>
          <w:szCs w:val="20"/>
        </w:rPr>
        <w:t xml:space="preserve"> potted.</w:t>
      </w:r>
    </w:p>
    <w:p w:rsidR="00E21B38" w:rsidRPr="003520E0" w:rsidRDefault="00E21B38" w:rsidP="003520E0">
      <w:pPr>
        <w:autoSpaceDE w:val="0"/>
        <w:autoSpaceDN w:val="0"/>
        <w:adjustRightInd w:val="0"/>
        <w:spacing w:after="0" w:line="240" w:lineRule="auto"/>
        <w:jc w:val="both"/>
        <w:rPr>
          <w:rFonts w:ascii="Times New Roman" w:hAnsi="Times New Roman" w:cs="Times New Roman"/>
          <w:b/>
          <w:sz w:val="20"/>
          <w:szCs w:val="20"/>
        </w:rPr>
      </w:pPr>
    </w:p>
    <w:p w:rsidR="007D3D82" w:rsidRPr="003520E0" w:rsidRDefault="007D3D82" w:rsidP="003520E0">
      <w:pPr>
        <w:autoSpaceDE w:val="0"/>
        <w:autoSpaceDN w:val="0"/>
        <w:adjustRightInd w:val="0"/>
        <w:spacing w:after="0" w:line="240" w:lineRule="auto"/>
        <w:jc w:val="both"/>
        <w:rPr>
          <w:rFonts w:ascii="Times New Roman" w:hAnsi="Times New Roman" w:cs="Times New Roman"/>
          <w:b/>
          <w:bCs/>
          <w:iCs/>
          <w:sz w:val="20"/>
          <w:szCs w:val="20"/>
        </w:rPr>
      </w:pPr>
      <w:r w:rsidRPr="003520E0">
        <w:rPr>
          <w:rFonts w:ascii="Times New Roman" w:hAnsi="Times New Roman" w:cs="Times New Roman"/>
          <w:b/>
          <w:bCs/>
          <w:iCs/>
          <w:sz w:val="20"/>
          <w:szCs w:val="20"/>
        </w:rPr>
        <w:t>PROXYING L2IS FOR LOCATION PRIVACY:</w:t>
      </w:r>
    </w:p>
    <w:p w:rsidR="007D3D82" w:rsidRPr="003520E0" w:rsidRDefault="007D3D82" w:rsidP="003520E0">
      <w:pPr>
        <w:autoSpaceDE w:val="0"/>
        <w:autoSpaceDN w:val="0"/>
        <w:adjustRightInd w:val="0"/>
        <w:spacing w:after="0" w:line="240" w:lineRule="auto"/>
        <w:jc w:val="both"/>
        <w:rPr>
          <w:rFonts w:ascii="Times New Roman" w:hAnsi="Times New Roman" w:cs="Times New Roman"/>
          <w:b/>
          <w:bCs/>
          <w:iCs/>
          <w:sz w:val="20"/>
          <w:szCs w:val="20"/>
        </w:rPr>
      </w:pPr>
    </w:p>
    <w:p w:rsidR="007D3D82" w:rsidRPr="003520E0" w:rsidRDefault="007D3D82" w:rsidP="003520E0">
      <w:pPr>
        <w:autoSpaceDE w:val="0"/>
        <w:autoSpaceDN w:val="0"/>
        <w:adjustRightInd w:val="0"/>
        <w:spacing w:after="0" w:line="240" w:lineRule="auto"/>
        <w:jc w:val="both"/>
        <w:rPr>
          <w:rFonts w:ascii="Times New Roman" w:hAnsi="Times New Roman" w:cs="Times New Roman"/>
          <w:sz w:val="20"/>
          <w:szCs w:val="20"/>
        </w:rPr>
      </w:pPr>
      <w:r w:rsidRPr="003520E0">
        <w:rPr>
          <w:rFonts w:ascii="Times New Roman" w:hAnsi="Times New Roman" w:cs="Times New Roman"/>
          <w:sz w:val="20"/>
          <w:szCs w:val="20"/>
        </w:rPr>
        <w:t xml:space="preserve">Users store their L2Ison the index server via </w:t>
      </w:r>
      <w:r w:rsidRPr="003520E0">
        <w:rPr>
          <w:rFonts w:ascii="Times New Roman" w:hAnsi="Times New Roman" w:cs="Times New Roman"/>
          <w:iCs/>
          <w:sz w:val="20"/>
          <w:szCs w:val="20"/>
        </w:rPr>
        <w:t>untrusted proxies</w:t>
      </w:r>
      <w:r w:rsidRPr="003520E0">
        <w:rPr>
          <w:rFonts w:ascii="Times New Roman" w:hAnsi="Times New Roman" w:cs="Times New Roman"/>
          <w:sz w:val="20"/>
          <w:szCs w:val="20"/>
        </w:rPr>
        <w:t xml:space="preserve">. These proxies </w:t>
      </w:r>
      <w:r w:rsidR="00F86EDA" w:rsidRPr="003520E0">
        <w:rPr>
          <w:rFonts w:ascii="Times New Roman" w:hAnsi="Times New Roman" w:cs="Times New Roman"/>
          <w:sz w:val="20"/>
          <w:szCs w:val="20"/>
        </w:rPr>
        <w:t>can be</w:t>
      </w:r>
      <w:r w:rsidRPr="003520E0">
        <w:rPr>
          <w:rFonts w:ascii="Times New Roman" w:hAnsi="Times New Roman" w:cs="Times New Roman"/>
          <w:sz w:val="20"/>
          <w:szCs w:val="20"/>
        </w:rPr>
        <w:t xml:space="preserve"> any of the following: PlanetLab nodes, corporate NATsand </w:t>
      </w:r>
      <w:r w:rsidRPr="003520E0">
        <w:rPr>
          <w:rFonts w:ascii="Times New Roman" w:hAnsi="Times New Roman" w:cs="Times New Roman"/>
          <w:sz w:val="20"/>
          <w:szCs w:val="20"/>
        </w:rPr>
        <w:lastRenderedPageBreak/>
        <w:t>email servers in a user’s work places, a user’s homeand offi</w:t>
      </w:r>
      <w:r w:rsidR="00F86EDA" w:rsidRPr="003520E0">
        <w:rPr>
          <w:rFonts w:ascii="Times New Roman" w:hAnsi="Times New Roman" w:cs="Times New Roman"/>
          <w:sz w:val="20"/>
          <w:szCs w:val="20"/>
        </w:rPr>
        <w:t xml:space="preserve">ce desktops or laptops, or Tor </w:t>
      </w:r>
      <w:r w:rsidRPr="003520E0">
        <w:rPr>
          <w:rFonts w:ascii="Times New Roman" w:hAnsi="Times New Roman" w:cs="Times New Roman"/>
          <w:sz w:val="20"/>
          <w:szCs w:val="20"/>
        </w:rPr>
        <w:t>nodes. Weonly</w:t>
      </w:r>
      <w:r w:rsidR="00F86EDA" w:rsidRPr="003520E0">
        <w:rPr>
          <w:rFonts w:ascii="Times New Roman" w:hAnsi="Times New Roman" w:cs="Times New Roman"/>
          <w:sz w:val="20"/>
          <w:szCs w:val="20"/>
        </w:rPr>
        <w:t xml:space="preserve"> require</w:t>
      </w:r>
      <w:r w:rsidRPr="003520E0">
        <w:rPr>
          <w:rFonts w:ascii="Times New Roman" w:hAnsi="Times New Roman" w:cs="Times New Roman"/>
          <w:sz w:val="20"/>
          <w:szCs w:val="20"/>
        </w:rPr>
        <w:t xml:space="preserve"> a one-hop indirection between the user and the indexserver. These </w:t>
      </w:r>
      <w:r w:rsidR="00F86EDA" w:rsidRPr="003520E0">
        <w:rPr>
          <w:rFonts w:ascii="Times New Roman" w:hAnsi="Times New Roman" w:cs="Times New Roman"/>
          <w:sz w:val="20"/>
          <w:szCs w:val="20"/>
        </w:rPr>
        <w:t>miscellaneous</w:t>
      </w:r>
      <w:r w:rsidRPr="003520E0">
        <w:rPr>
          <w:rFonts w:ascii="Times New Roman" w:hAnsi="Times New Roman" w:cs="Times New Roman"/>
          <w:sz w:val="20"/>
          <w:szCs w:val="20"/>
        </w:rPr>
        <w:t xml:space="preserve"> types of proxies </w:t>
      </w:r>
      <w:r w:rsidR="00F86EDA" w:rsidRPr="003520E0">
        <w:rPr>
          <w:rFonts w:ascii="Times New Roman" w:hAnsi="Times New Roman" w:cs="Times New Roman"/>
          <w:sz w:val="20"/>
          <w:szCs w:val="20"/>
        </w:rPr>
        <w:t>offerwonderful suppleness</w:t>
      </w:r>
      <w:r w:rsidRPr="003520E0">
        <w:rPr>
          <w:rFonts w:ascii="Times New Roman" w:hAnsi="Times New Roman" w:cs="Times New Roman"/>
          <w:sz w:val="20"/>
          <w:szCs w:val="20"/>
        </w:rPr>
        <w:t xml:space="preserve"> in proxying L2Is, thus a user can store her L2Is </w:t>
      </w:r>
      <w:r w:rsidR="00536BEE" w:rsidRPr="003520E0">
        <w:rPr>
          <w:rFonts w:ascii="Times New Roman" w:hAnsi="Times New Roman" w:cs="Times New Roman"/>
          <w:sz w:val="20"/>
          <w:szCs w:val="20"/>
        </w:rPr>
        <w:t>by the use of unlike</w:t>
      </w:r>
      <w:r w:rsidRPr="003520E0">
        <w:rPr>
          <w:rFonts w:ascii="Times New Roman" w:hAnsi="Times New Roman" w:cs="Times New Roman"/>
          <w:sz w:val="20"/>
          <w:szCs w:val="20"/>
        </w:rPr>
        <w:t xml:space="preserve"> proxies </w:t>
      </w:r>
      <w:r w:rsidR="00536BEE" w:rsidRPr="003520E0">
        <w:rPr>
          <w:rFonts w:ascii="Times New Roman" w:hAnsi="Times New Roman" w:cs="Times New Roman"/>
          <w:sz w:val="20"/>
          <w:szCs w:val="20"/>
        </w:rPr>
        <w:t>with noput a ceiling on</w:t>
      </w:r>
      <w:r w:rsidRPr="003520E0">
        <w:rPr>
          <w:rFonts w:ascii="Times New Roman" w:hAnsi="Times New Roman" w:cs="Times New Roman"/>
          <w:sz w:val="20"/>
          <w:szCs w:val="20"/>
        </w:rPr>
        <w:t xml:space="preserve"> herself to a </w:t>
      </w:r>
      <w:r w:rsidR="00536BEE" w:rsidRPr="003520E0">
        <w:rPr>
          <w:rFonts w:ascii="Times New Roman" w:hAnsi="Times New Roman" w:cs="Times New Roman"/>
          <w:sz w:val="20"/>
          <w:szCs w:val="20"/>
        </w:rPr>
        <w:t>solitary</w:t>
      </w:r>
      <w:r w:rsidRPr="003520E0">
        <w:rPr>
          <w:rFonts w:ascii="Times New Roman" w:hAnsi="Times New Roman" w:cs="Times New Roman"/>
          <w:sz w:val="20"/>
          <w:szCs w:val="20"/>
        </w:rPr>
        <w:t xml:space="preserve"> proxy.Furthermore, </w:t>
      </w:r>
      <w:r w:rsidR="00536BEE" w:rsidRPr="003520E0">
        <w:rPr>
          <w:rFonts w:ascii="Times New Roman" w:hAnsi="Times New Roman" w:cs="Times New Roman"/>
          <w:sz w:val="20"/>
          <w:szCs w:val="20"/>
        </w:rPr>
        <w:t>conciliation</w:t>
      </w:r>
      <w:r w:rsidRPr="003520E0">
        <w:rPr>
          <w:rFonts w:ascii="Times New Roman" w:hAnsi="Times New Roman" w:cs="Times New Roman"/>
          <w:sz w:val="20"/>
          <w:szCs w:val="20"/>
        </w:rPr>
        <w:t xml:space="preserve"> these proxies by an attacker </w:t>
      </w:r>
      <w:r w:rsidR="00536BEE" w:rsidRPr="003520E0">
        <w:rPr>
          <w:rFonts w:ascii="Times New Roman" w:hAnsi="Times New Roman" w:cs="Times New Roman"/>
          <w:sz w:val="20"/>
          <w:szCs w:val="20"/>
        </w:rPr>
        <w:t>does not</w:t>
      </w:r>
      <w:r w:rsidRPr="003520E0">
        <w:rPr>
          <w:rFonts w:ascii="Times New Roman" w:hAnsi="Times New Roman" w:cs="Times New Roman"/>
          <w:sz w:val="20"/>
          <w:szCs w:val="20"/>
        </w:rPr>
        <w:t xml:space="preserve"> break users’ location privacy, as the proxies also onlysee </w:t>
      </w:r>
      <w:r w:rsidR="00536BEE" w:rsidRPr="003520E0">
        <w:rPr>
          <w:rFonts w:ascii="Times New Roman" w:hAnsi="Times New Roman" w:cs="Times New Roman"/>
          <w:sz w:val="20"/>
          <w:szCs w:val="20"/>
        </w:rPr>
        <w:t>misshapen</w:t>
      </w:r>
      <w:r w:rsidRPr="003520E0">
        <w:rPr>
          <w:rFonts w:ascii="Times New Roman" w:hAnsi="Times New Roman" w:cs="Times New Roman"/>
          <w:sz w:val="20"/>
          <w:szCs w:val="20"/>
        </w:rPr>
        <w:t xml:space="preserve"> location </w:t>
      </w:r>
      <w:r w:rsidR="00536BEE" w:rsidRPr="003520E0">
        <w:rPr>
          <w:rFonts w:ascii="Times New Roman" w:hAnsi="Times New Roman" w:cs="Times New Roman"/>
          <w:sz w:val="20"/>
          <w:szCs w:val="20"/>
        </w:rPr>
        <w:t>synchronize</w:t>
      </w:r>
      <w:r w:rsidRPr="003520E0">
        <w:rPr>
          <w:rFonts w:ascii="Times New Roman" w:hAnsi="Times New Roman" w:cs="Times New Roman"/>
          <w:sz w:val="20"/>
          <w:szCs w:val="20"/>
        </w:rPr>
        <w:t xml:space="preserve"> and </w:t>
      </w:r>
      <w:r w:rsidR="00536BEE" w:rsidRPr="003520E0">
        <w:rPr>
          <w:rFonts w:ascii="Times New Roman" w:hAnsi="Times New Roman" w:cs="Times New Roman"/>
          <w:sz w:val="20"/>
          <w:szCs w:val="20"/>
        </w:rPr>
        <w:t>consequently</w:t>
      </w:r>
      <w:r w:rsidRPr="003520E0">
        <w:rPr>
          <w:rFonts w:ascii="Times New Roman" w:hAnsi="Times New Roman" w:cs="Times New Roman"/>
          <w:sz w:val="20"/>
          <w:szCs w:val="20"/>
        </w:rPr>
        <w:t xml:space="preserve"> do not </w:t>
      </w:r>
      <w:r w:rsidR="00536BEE" w:rsidRPr="003520E0">
        <w:rPr>
          <w:rFonts w:ascii="Times New Roman" w:hAnsi="Times New Roman" w:cs="Times New Roman"/>
          <w:sz w:val="20"/>
          <w:szCs w:val="20"/>
        </w:rPr>
        <w:t>learn the</w:t>
      </w:r>
      <w:r w:rsidRPr="003520E0">
        <w:rPr>
          <w:rFonts w:ascii="Times New Roman" w:hAnsi="Times New Roman" w:cs="Times New Roman"/>
          <w:sz w:val="20"/>
          <w:szCs w:val="20"/>
        </w:rPr>
        <w:t xml:space="preserve"> users’ real locations, and </w:t>
      </w:r>
      <w:r w:rsidR="00536BEE" w:rsidRPr="003520E0">
        <w:rPr>
          <w:rFonts w:ascii="Times New Roman" w:hAnsi="Times New Roman" w:cs="Times New Roman"/>
          <w:sz w:val="20"/>
          <w:szCs w:val="20"/>
        </w:rPr>
        <w:t>d</w:t>
      </w:r>
      <w:r w:rsidRPr="003520E0">
        <w:rPr>
          <w:rFonts w:ascii="Times New Roman" w:hAnsi="Times New Roman" w:cs="Times New Roman"/>
          <w:sz w:val="20"/>
          <w:szCs w:val="20"/>
        </w:rPr>
        <w:t xml:space="preserve">ue to the noise added toL2Is. </w:t>
      </w:r>
      <w:r w:rsidR="00536BEE" w:rsidRPr="003520E0">
        <w:rPr>
          <w:rFonts w:ascii="Times New Roman" w:hAnsi="Times New Roman" w:cs="Times New Roman"/>
          <w:sz w:val="20"/>
          <w:szCs w:val="20"/>
        </w:rPr>
        <w:t>We</w:t>
      </w:r>
      <w:r w:rsidRPr="003520E0">
        <w:rPr>
          <w:rFonts w:ascii="Times New Roman" w:hAnsi="Times New Roman" w:cs="Times New Roman"/>
          <w:sz w:val="20"/>
          <w:szCs w:val="20"/>
        </w:rPr>
        <w:t xml:space="preserve"> now </w:t>
      </w:r>
      <w:r w:rsidR="00536BEE" w:rsidRPr="003520E0">
        <w:rPr>
          <w:rFonts w:ascii="Times New Roman" w:hAnsi="Times New Roman" w:cs="Times New Roman"/>
          <w:sz w:val="20"/>
          <w:szCs w:val="20"/>
        </w:rPr>
        <w:t>depict</w:t>
      </w:r>
      <w:r w:rsidRPr="003520E0">
        <w:rPr>
          <w:rFonts w:ascii="Times New Roman" w:hAnsi="Times New Roman" w:cs="Times New Roman"/>
          <w:sz w:val="20"/>
          <w:szCs w:val="20"/>
        </w:rPr>
        <w:t xml:space="preserve"> our </w:t>
      </w:r>
      <w:r w:rsidR="00536BEE" w:rsidRPr="003520E0">
        <w:rPr>
          <w:rFonts w:ascii="Times New Roman" w:hAnsi="Times New Roman" w:cs="Times New Roman"/>
          <w:sz w:val="20"/>
          <w:szCs w:val="20"/>
        </w:rPr>
        <w:t>solution to</w:t>
      </w:r>
      <w:r w:rsidRPr="003520E0">
        <w:rPr>
          <w:rFonts w:ascii="Times New Roman" w:hAnsi="Times New Roman" w:cs="Times New Roman"/>
          <w:sz w:val="20"/>
          <w:szCs w:val="20"/>
        </w:rPr>
        <w:t xml:space="preserve"> store and query data on the servers in </w:t>
      </w:r>
      <w:r w:rsidR="00536BEE" w:rsidRPr="003520E0">
        <w:rPr>
          <w:rFonts w:ascii="Times New Roman" w:hAnsi="Times New Roman" w:cs="Times New Roman"/>
          <w:sz w:val="20"/>
          <w:szCs w:val="20"/>
        </w:rPr>
        <w:t>factor</w:t>
      </w:r>
      <w:r w:rsidRPr="003520E0">
        <w:rPr>
          <w:rFonts w:ascii="Times New Roman" w:hAnsi="Times New Roman" w:cs="Times New Roman"/>
          <w:sz w:val="20"/>
          <w:szCs w:val="20"/>
        </w:rPr>
        <w:t xml:space="preserve">. We also </w:t>
      </w:r>
      <w:r w:rsidR="00536BEE" w:rsidRPr="003520E0">
        <w:rPr>
          <w:rFonts w:ascii="Times New Roman" w:hAnsi="Times New Roman" w:cs="Times New Roman"/>
          <w:sz w:val="20"/>
          <w:szCs w:val="20"/>
        </w:rPr>
        <w:t>elucidate confronts</w:t>
      </w:r>
      <w:r w:rsidRPr="003520E0">
        <w:rPr>
          <w:rFonts w:ascii="Times New Roman" w:hAnsi="Times New Roman" w:cs="Times New Roman"/>
          <w:sz w:val="20"/>
          <w:szCs w:val="20"/>
        </w:rPr>
        <w:t xml:space="preserve"> we faced, and the tradeoffs we </w:t>
      </w:r>
      <w:r w:rsidR="00536BEE" w:rsidRPr="003520E0">
        <w:rPr>
          <w:rFonts w:ascii="Times New Roman" w:hAnsi="Times New Roman" w:cs="Times New Roman"/>
          <w:sz w:val="20"/>
          <w:szCs w:val="20"/>
        </w:rPr>
        <w:t>complete</w:t>
      </w:r>
      <w:r w:rsidRPr="003520E0">
        <w:rPr>
          <w:rFonts w:ascii="Times New Roman" w:hAnsi="Times New Roman" w:cs="Times New Roman"/>
          <w:sz w:val="20"/>
          <w:szCs w:val="20"/>
        </w:rPr>
        <w:t xml:space="preserve"> in making our solution </w:t>
      </w:r>
      <w:r w:rsidR="00536BEE" w:rsidRPr="003520E0">
        <w:rPr>
          <w:rFonts w:ascii="Times New Roman" w:hAnsi="Times New Roman" w:cs="Times New Roman"/>
          <w:sz w:val="20"/>
          <w:szCs w:val="20"/>
        </w:rPr>
        <w:t>safe</w:t>
      </w:r>
      <w:r w:rsidRPr="003520E0">
        <w:rPr>
          <w:rFonts w:ascii="Times New Roman" w:hAnsi="Times New Roman" w:cs="Times New Roman"/>
          <w:sz w:val="20"/>
          <w:szCs w:val="20"/>
        </w:rPr>
        <w:t xml:space="preserve"> and </w:t>
      </w:r>
      <w:r w:rsidR="00536BEE" w:rsidRPr="003520E0">
        <w:rPr>
          <w:rFonts w:ascii="Times New Roman" w:hAnsi="Times New Roman" w:cs="Times New Roman"/>
          <w:sz w:val="20"/>
          <w:szCs w:val="20"/>
        </w:rPr>
        <w:t>well-organized</w:t>
      </w:r>
      <w:r w:rsidRPr="003520E0">
        <w:rPr>
          <w:rFonts w:ascii="Times New Roman" w:hAnsi="Times New Roman" w:cs="Times New Roman"/>
          <w:sz w:val="20"/>
          <w:szCs w:val="20"/>
        </w:rPr>
        <w:t>.</w:t>
      </w:r>
    </w:p>
    <w:p w:rsidR="007D3D82" w:rsidRPr="003520E0" w:rsidRDefault="007D3D82" w:rsidP="003520E0">
      <w:pPr>
        <w:autoSpaceDE w:val="0"/>
        <w:autoSpaceDN w:val="0"/>
        <w:adjustRightInd w:val="0"/>
        <w:spacing w:after="0" w:line="240" w:lineRule="auto"/>
        <w:jc w:val="both"/>
        <w:rPr>
          <w:rFonts w:ascii="Times New Roman" w:hAnsi="Times New Roman" w:cs="Times New Roman"/>
          <w:sz w:val="20"/>
          <w:szCs w:val="20"/>
        </w:rPr>
      </w:pPr>
    </w:p>
    <w:p w:rsidR="007D3D82" w:rsidRPr="003520E0" w:rsidRDefault="007D3D82" w:rsidP="003520E0">
      <w:pPr>
        <w:autoSpaceDE w:val="0"/>
        <w:autoSpaceDN w:val="0"/>
        <w:adjustRightInd w:val="0"/>
        <w:spacing w:after="0" w:line="240" w:lineRule="auto"/>
        <w:jc w:val="both"/>
        <w:rPr>
          <w:rFonts w:ascii="Times New Roman" w:hAnsi="Times New Roman" w:cs="Times New Roman"/>
          <w:b/>
          <w:bCs/>
          <w:iCs/>
          <w:sz w:val="20"/>
          <w:szCs w:val="20"/>
        </w:rPr>
      </w:pPr>
      <w:r w:rsidRPr="003520E0">
        <w:rPr>
          <w:rFonts w:ascii="Times New Roman" w:hAnsi="Times New Roman" w:cs="Times New Roman"/>
          <w:b/>
          <w:bCs/>
          <w:iCs/>
          <w:sz w:val="20"/>
          <w:szCs w:val="20"/>
        </w:rPr>
        <w:t>STORING L2I ON THE INDEX SERVER:</w:t>
      </w:r>
    </w:p>
    <w:p w:rsidR="00536BEE" w:rsidRPr="003520E0" w:rsidRDefault="00536BEE" w:rsidP="003520E0">
      <w:pPr>
        <w:autoSpaceDE w:val="0"/>
        <w:autoSpaceDN w:val="0"/>
        <w:adjustRightInd w:val="0"/>
        <w:spacing w:after="0" w:line="240" w:lineRule="auto"/>
        <w:jc w:val="both"/>
        <w:rPr>
          <w:rFonts w:ascii="Times New Roman" w:hAnsi="Times New Roman" w:cs="Times New Roman"/>
          <w:b/>
          <w:bCs/>
          <w:iCs/>
          <w:sz w:val="20"/>
          <w:szCs w:val="20"/>
        </w:rPr>
      </w:pPr>
    </w:p>
    <w:p w:rsidR="007D3D82" w:rsidRPr="003520E0" w:rsidRDefault="002325B2" w:rsidP="003520E0">
      <w:pPr>
        <w:autoSpaceDE w:val="0"/>
        <w:autoSpaceDN w:val="0"/>
        <w:adjustRightInd w:val="0"/>
        <w:spacing w:after="0" w:line="240" w:lineRule="auto"/>
        <w:jc w:val="both"/>
        <w:rPr>
          <w:rFonts w:ascii="Times New Roman" w:hAnsi="Times New Roman" w:cs="Times New Roman"/>
          <w:sz w:val="20"/>
          <w:szCs w:val="20"/>
        </w:rPr>
      </w:pPr>
      <w:r w:rsidRPr="003520E0">
        <w:rPr>
          <w:rFonts w:ascii="Times New Roman" w:hAnsi="Times New Roman" w:cs="Times New Roman"/>
          <w:sz w:val="20"/>
          <w:szCs w:val="20"/>
        </w:rPr>
        <w:t>Primarythink</w:t>
      </w:r>
      <w:r w:rsidR="007D3D82" w:rsidRPr="003520E0">
        <w:rPr>
          <w:rFonts w:ascii="Times New Roman" w:hAnsi="Times New Roman" w:cs="Times New Roman"/>
          <w:sz w:val="20"/>
          <w:szCs w:val="20"/>
        </w:rPr>
        <w:t xml:space="preserve"> storing L2I </w:t>
      </w:r>
      <w:r w:rsidRPr="003520E0">
        <w:rPr>
          <w:rFonts w:ascii="Times New Roman" w:hAnsi="Times New Roman" w:cs="Times New Roman"/>
          <w:sz w:val="20"/>
          <w:szCs w:val="20"/>
        </w:rPr>
        <w:t>on the</w:t>
      </w:r>
      <w:r w:rsidR="007D3D82" w:rsidRPr="003520E0">
        <w:rPr>
          <w:rFonts w:ascii="Times New Roman" w:hAnsi="Times New Roman" w:cs="Times New Roman"/>
          <w:sz w:val="20"/>
          <w:szCs w:val="20"/>
        </w:rPr>
        <w:t xml:space="preserve"> index server. This </w:t>
      </w:r>
      <w:r w:rsidRPr="003520E0">
        <w:rPr>
          <w:rFonts w:ascii="Times New Roman" w:hAnsi="Times New Roman" w:cs="Times New Roman"/>
          <w:sz w:val="20"/>
          <w:szCs w:val="20"/>
        </w:rPr>
        <w:t>alteration conserve</w:t>
      </w:r>
      <w:r w:rsidR="007D3D82" w:rsidRPr="003520E0">
        <w:rPr>
          <w:rFonts w:ascii="Times New Roman" w:hAnsi="Times New Roman" w:cs="Times New Roman"/>
          <w:sz w:val="20"/>
          <w:szCs w:val="20"/>
        </w:rPr>
        <w:t xml:space="preserve"> the </w:t>
      </w:r>
      <w:r w:rsidRPr="003520E0">
        <w:rPr>
          <w:rFonts w:ascii="Times New Roman" w:hAnsi="Times New Roman" w:cs="Times New Roman"/>
          <w:sz w:val="20"/>
          <w:szCs w:val="20"/>
        </w:rPr>
        <w:t>distance</w:t>
      </w:r>
      <w:r w:rsidR="007D3D82" w:rsidRPr="003520E0">
        <w:rPr>
          <w:rFonts w:ascii="Times New Roman" w:hAnsi="Times New Roman" w:cs="Times New Roman"/>
          <w:sz w:val="20"/>
          <w:szCs w:val="20"/>
        </w:rPr>
        <w:t xml:space="preserve"> between points1, so </w:t>
      </w:r>
      <w:r w:rsidRPr="003520E0">
        <w:rPr>
          <w:rFonts w:ascii="Times New Roman" w:hAnsi="Times New Roman" w:cs="Times New Roman"/>
          <w:sz w:val="20"/>
          <w:szCs w:val="20"/>
        </w:rPr>
        <w:t>round variety</w:t>
      </w:r>
      <w:r w:rsidR="007D3D82" w:rsidRPr="003520E0">
        <w:rPr>
          <w:rFonts w:ascii="Times New Roman" w:hAnsi="Times New Roman" w:cs="Times New Roman"/>
          <w:sz w:val="20"/>
          <w:szCs w:val="20"/>
        </w:rPr>
        <w:t xml:space="preserve"> and </w:t>
      </w:r>
      <w:r w:rsidRPr="003520E0">
        <w:rPr>
          <w:rFonts w:ascii="Times New Roman" w:hAnsi="Times New Roman" w:cs="Times New Roman"/>
          <w:sz w:val="20"/>
          <w:szCs w:val="20"/>
        </w:rPr>
        <w:t>adjacentneighbour</w:t>
      </w:r>
      <w:r w:rsidR="007D3D82" w:rsidRPr="003520E0">
        <w:rPr>
          <w:rFonts w:ascii="Times New Roman" w:hAnsi="Times New Roman" w:cs="Times New Roman"/>
          <w:sz w:val="20"/>
          <w:szCs w:val="20"/>
        </w:rPr>
        <w:t xml:space="preserve"> queries for a friend’s location </w:t>
      </w:r>
      <w:r w:rsidRPr="003520E0">
        <w:rPr>
          <w:rFonts w:ascii="Times New Roman" w:hAnsi="Times New Roman" w:cs="Times New Roman"/>
          <w:sz w:val="20"/>
          <w:szCs w:val="20"/>
        </w:rPr>
        <w:t>data can</w:t>
      </w:r>
      <w:r w:rsidR="007D3D82" w:rsidRPr="003520E0">
        <w:rPr>
          <w:rFonts w:ascii="Times New Roman" w:hAnsi="Times New Roman" w:cs="Times New Roman"/>
          <w:sz w:val="20"/>
          <w:szCs w:val="20"/>
        </w:rPr>
        <w:t xml:space="preserve"> be </w:t>
      </w:r>
      <w:r w:rsidRPr="003520E0">
        <w:rPr>
          <w:rFonts w:ascii="Times New Roman" w:hAnsi="Times New Roman" w:cs="Times New Roman"/>
          <w:sz w:val="20"/>
          <w:szCs w:val="20"/>
        </w:rPr>
        <w:t>procedure</w:t>
      </w:r>
      <w:r w:rsidR="007D3D82" w:rsidRPr="003520E0">
        <w:rPr>
          <w:rFonts w:ascii="Times New Roman" w:hAnsi="Times New Roman" w:cs="Times New Roman"/>
          <w:sz w:val="20"/>
          <w:szCs w:val="20"/>
        </w:rPr>
        <w:t xml:space="preserve"> in the same way on transformed </w:t>
      </w:r>
      <w:r w:rsidRPr="003520E0">
        <w:rPr>
          <w:rFonts w:ascii="Times New Roman" w:hAnsi="Times New Roman" w:cs="Times New Roman"/>
          <w:sz w:val="20"/>
          <w:szCs w:val="20"/>
        </w:rPr>
        <w:t>coordinates as</w:t>
      </w:r>
      <w:r w:rsidR="007D3D82" w:rsidRPr="003520E0">
        <w:rPr>
          <w:rFonts w:ascii="Times New Roman" w:hAnsi="Times New Roman" w:cs="Times New Roman"/>
          <w:sz w:val="20"/>
          <w:szCs w:val="20"/>
        </w:rPr>
        <w:t xml:space="preserve"> on real-world coordinates. Then the </w:t>
      </w:r>
      <w:r w:rsidRPr="003520E0">
        <w:rPr>
          <w:rFonts w:ascii="Times New Roman" w:hAnsi="Times New Roman" w:cs="Times New Roman"/>
          <w:sz w:val="20"/>
          <w:szCs w:val="20"/>
        </w:rPr>
        <w:t>user makes</w:t>
      </w:r>
      <w:r w:rsidR="007D3D82" w:rsidRPr="003520E0">
        <w:rPr>
          <w:rFonts w:ascii="Times New Roman" w:hAnsi="Times New Roman" w:cs="Times New Roman"/>
          <w:sz w:val="20"/>
          <w:szCs w:val="20"/>
        </w:rPr>
        <w:t xml:space="preserve"> a </w:t>
      </w:r>
      <w:r w:rsidRPr="003520E0">
        <w:rPr>
          <w:rFonts w:ascii="Times New Roman" w:hAnsi="Times New Roman" w:cs="Times New Roman"/>
          <w:sz w:val="20"/>
          <w:szCs w:val="20"/>
        </w:rPr>
        <w:t>chance index by</w:t>
      </w:r>
      <w:r w:rsidR="007D3D82" w:rsidRPr="003520E0">
        <w:rPr>
          <w:rFonts w:ascii="Times New Roman" w:hAnsi="Times New Roman" w:cs="Times New Roman"/>
          <w:sz w:val="20"/>
          <w:szCs w:val="20"/>
        </w:rPr>
        <w:t xml:space="preserve"> her random number generator and encrypts it with her symmetric key to </w:t>
      </w:r>
      <w:r w:rsidRPr="003520E0">
        <w:rPr>
          <w:rFonts w:ascii="Times New Roman" w:hAnsi="Times New Roman" w:cs="Times New Roman"/>
          <w:sz w:val="20"/>
          <w:szCs w:val="20"/>
        </w:rPr>
        <w:t>get hold of</w:t>
      </w:r>
      <w:r w:rsidR="00091B5D" w:rsidRPr="003520E0">
        <w:rPr>
          <w:rFonts w:ascii="Times New Roman" w:hAnsi="Times New Roman" w:cs="Times New Roman"/>
          <w:sz w:val="20"/>
          <w:szCs w:val="20"/>
        </w:rPr>
        <w:t xml:space="preserve"> at</w:t>
      </w:r>
      <w:r w:rsidR="007D3D82" w:rsidRPr="003520E0">
        <w:rPr>
          <w:rFonts w:ascii="Times New Roman" w:hAnsi="Times New Roman" w:cs="Times New Roman"/>
          <w:sz w:val="20"/>
          <w:szCs w:val="20"/>
        </w:rPr>
        <w:t xml:space="preserve"> the </w:t>
      </w:r>
      <w:r w:rsidRPr="003520E0">
        <w:rPr>
          <w:rFonts w:ascii="Times New Roman" w:hAnsi="Times New Roman" w:cs="Times New Roman"/>
          <w:sz w:val="20"/>
          <w:szCs w:val="20"/>
        </w:rPr>
        <w:t>transformed harmonize</w:t>
      </w:r>
      <w:r w:rsidR="007D3D82" w:rsidRPr="003520E0">
        <w:rPr>
          <w:rFonts w:ascii="Times New Roman" w:hAnsi="Times New Roman" w:cs="Times New Roman"/>
          <w:sz w:val="20"/>
          <w:szCs w:val="20"/>
        </w:rPr>
        <w:t xml:space="preserve"> on the index server via a proxy. The L2I is </w:t>
      </w:r>
      <w:r w:rsidRPr="003520E0">
        <w:rPr>
          <w:rFonts w:ascii="Times New Roman" w:hAnsi="Times New Roman" w:cs="Times New Roman"/>
          <w:sz w:val="20"/>
          <w:szCs w:val="20"/>
        </w:rPr>
        <w:t>miniaturein size</w:t>
      </w:r>
      <w:r w:rsidR="007D3D82" w:rsidRPr="003520E0">
        <w:rPr>
          <w:rFonts w:ascii="Times New Roman" w:hAnsi="Times New Roman" w:cs="Times New Roman"/>
          <w:sz w:val="20"/>
          <w:szCs w:val="20"/>
        </w:rPr>
        <w:t xml:space="preserve"> and is application </w:t>
      </w:r>
      <w:r w:rsidRPr="003520E0">
        <w:rPr>
          <w:rFonts w:ascii="Times New Roman" w:hAnsi="Times New Roman" w:cs="Times New Roman"/>
          <w:sz w:val="20"/>
          <w:szCs w:val="20"/>
        </w:rPr>
        <w:t>self-governing</w:t>
      </w:r>
      <w:r w:rsidR="007D3D82" w:rsidRPr="003520E0">
        <w:rPr>
          <w:rFonts w:ascii="Times New Roman" w:hAnsi="Times New Roman" w:cs="Times New Roman"/>
          <w:sz w:val="20"/>
          <w:szCs w:val="20"/>
        </w:rPr>
        <w:t xml:space="preserve">, as it always </w:t>
      </w:r>
      <w:r w:rsidRPr="003520E0">
        <w:rPr>
          <w:rFonts w:ascii="Times New Roman" w:hAnsi="Times New Roman" w:cs="Times New Roman"/>
          <w:sz w:val="20"/>
          <w:szCs w:val="20"/>
        </w:rPr>
        <w:t>havethe coordinates</w:t>
      </w:r>
      <w:r w:rsidR="007D3D82" w:rsidRPr="003520E0">
        <w:rPr>
          <w:rFonts w:ascii="Times New Roman" w:hAnsi="Times New Roman" w:cs="Times New Roman"/>
          <w:sz w:val="20"/>
          <w:szCs w:val="20"/>
        </w:rPr>
        <w:t xml:space="preserve"> and an encrypted random index. Thus the overhead due to proxying is very </w:t>
      </w:r>
      <w:r w:rsidRPr="003520E0">
        <w:rPr>
          <w:rFonts w:ascii="Times New Roman" w:hAnsi="Times New Roman" w:cs="Times New Roman"/>
          <w:sz w:val="20"/>
          <w:szCs w:val="20"/>
        </w:rPr>
        <w:t>little</w:t>
      </w:r>
      <w:r w:rsidR="007D3D82" w:rsidRPr="003520E0">
        <w:rPr>
          <w:rFonts w:ascii="Times New Roman" w:hAnsi="Times New Roman" w:cs="Times New Roman"/>
          <w:sz w:val="20"/>
          <w:szCs w:val="20"/>
        </w:rPr>
        <w:t>.</w:t>
      </w:r>
    </w:p>
    <w:p w:rsidR="007D3D82" w:rsidRPr="003520E0" w:rsidRDefault="007D3D82" w:rsidP="003520E0">
      <w:pPr>
        <w:autoSpaceDE w:val="0"/>
        <w:autoSpaceDN w:val="0"/>
        <w:adjustRightInd w:val="0"/>
        <w:spacing w:after="0" w:line="240" w:lineRule="auto"/>
        <w:jc w:val="both"/>
        <w:rPr>
          <w:rFonts w:ascii="Times New Roman" w:hAnsi="Times New Roman" w:cs="Times New Roman"/>
          <w:sz w:val="20"/>
          <w:szCs w:val="20"/>
        </w:rPr>
      </w:pPr>
    </w:p>
    <w:p w:rsidR="007D3D82" w:rsidRPr="003520E0" w:rsidRDefault="00AF6235" w:rsidP="003520E0">
      <w:pPr>
        <w:autoSpaceDE w:val="0"/>
        <w:autoSpaceDN w:val="0"/>
        <w:adjustRightInd w:val="0"/>
        <w:spacing w:after="0" w:line="240" w:lineRule="auto"/>
        <w:jc w:val="both"/>
        <w:rPr>
          <w:rFonts w:ascii="Times New Roman" w:hAnsi="Times New Roman" w:cs="Times New Roman"/>
          <w:b/>
          <w:bCs/>
          <w:iCs/>
          <w:sz w:val="20"/>
          <w:szCs w:val="20"/>
        </w:rPr>
      </w:pPr>
      <w:r w:rsidRPr="003520E0">
        <w:rPr>
          <w:rFonts w:ascii="Times New Roman" w:hAnsi="Times New Roman" w:cs="Times New Roman"/>
          <w:b/>
          <w:bCs/>
          <w:iCs/>
          <w:sz w:val="20"/>
          <w:szCs w:val="20"/>
        </w:rPr>
        <w:t>STORING I2DS ON THE DATA SERVER:</w:t>
      </w:r>
    </w:p>
    <w:p w:rsidR="007D3D82" w:rsidRPr="003520E0" w:rsidRDefault="007D3D82" w:rsidP="003520E0">
      <w:pPr>
        <w:autoSpaceDE w:val="0"/>
        <w:autoSpaceDN w:val="0"/>
        <w:adjustRightInd w:val="0"/>
        <w:spacing w:after="0" w:line="240" w:lineRule="auto"/>
        <w:jc w:val="both"/>
        <w:rPr>
          <w:rFonts w:ascii="Times New Roman" w:hAnsi="Times New Roman" w:cs="Times New Roman"/>
          <w:b/>
          <w:bCs/>
          <w:iCs/>
          <w:sz w:val="20"/>
          <w:szCs w:val="20"/>
        </w:rPr>
      </w:pPr>
    </w:p>
    <w:p w:rsidR="007D3D82" w:rsidRPr="003520E0" w:rsidRDefault="007D3D82" w:rsidP="003520E0">
      <w:pPr>
        <w:autoSpaceDE w:val="0"/>
        <w:autoSpaceDN w:val="0"/>
        <w:adjustRightInd w:val="0"/>
        <w:spacing w:after="0" w:line="240" w:lineRule="auto"/>
        <w:jc w:val="both"/>
        <w:rPr>
          <w:rFonts w:ascii="Times New Roman" w:hAnsi="Times New Roman" w:cs="Times New Roman"/>
          <w:sz w:val="20"/>
          <w:szCs w:val="20"/>
        </w:rPr>
      </w:pPr>
      <w:r w:rsidRPr="003520E0">
        <w:rPr>
          <w:rFonts w:ascii="Times New Roman" w:hAnsi="Times New Roman" w:cs="Times New Roman"/>
          <w:sz w:val="20"/>
          <w:szCs w:val="20"/>
        </w:rPr>
        <w:t xml:space="preserve">The </w:t>
      </w:r>
      <w:r w:rsidR="005E3409" w:rsidRPr="003520E0">
        <w:rPr>
          <w:rFonts w:ascii="Times New Roman" w:hAnsi="Times New Roman" w:cs="Times New Roman"/>
          <w:sz w:val="20"/>
          <w:szCs w:val="20"/>
        </w:rPr>
        <w:t>users can</w:t>
      </w:r>
      <w:r w:rsidRPr="003520E0">
        <w:rPr>
          <w:rFonts w:ascii="Times New Roman" w:hAnsi="Times New Roman" w:cs="Times New Roman"/>
          <w:sz w:val="20"/>
          <w:szCs w:val="20"/>
        </w:rPr>
        <w:t xml:space="preserve"> directly storeI2Ds </w:t>
      </w:r>
      <w:r w:rsidR="005E3409" w:rsidRPr="003520E0">
        <w:rPr>
          <w:rFonts w:ascii="Times New Roman" w:hAnsi="Times New Roman" w:cs="Times New Roman"/>
          <w:sz w:val="20"/>
          <w:szCs w:val="20"/>
        </w:rPr>
        <w:t xml:space="preserve">location data </w:t>
      </w:r>
      <w:r w:rsidRPr="003520E0">
        <w:rPr>
          <w:rFonts w:ascii="Times New Roman" w:hAnsi="Times New Roman" w:cs="Times New Roman"/>
          <w:sz w:val="20"/>
          <w:szCs w:val="20"/>
        </w:rPr>
        <w:t xml:space="preserve">on the data server. This is both </w:t>
      </w:r>
      <w:r w:rsidR="005E3409" w:rsidRPr="003520E0">
        <w:rPr>
          <w:rFonts w:ascii="Times New Roman" w:hAnsi="Times New Roman" w:cs="Times New Roman"/>
          <w:sz w:val="20"/>
          <w:szCs w:val="20"/>
        </w:rPr>
        <w:t>safeand well-organized</w:t>
      </w:r>
      <w:r w:rsidRPr="003520E0">
        <w:rPr>
          <w:rFonts w:ascii="Times New Roman" w:hAnsi="Times New Roman" w:cs="Times New Roman"/>
          <w:sz w:val="20"/>
          <w:szCs w:val="20"/>
        </w:rPr>
        <w:t xml:space="preserve">. </w:t>
      </w:r>
    </w:p>
    <w:p w:rsidR="00AF6235" w:rsidRPr="003520E0" w:rsidRDefault="007D3D82" w:rsidP="003520E0">
      <w:pPr>
        <w:autoSpaceDE w:val="0"/>
        <w:autoSpaceDN w:val="0"/>
        <w:adjustRightInd w:val="0"/>
        <w:spacing w:after="0" w:line="240" w:lineRule="auto"/>
        <w:jc w:val="both"/>
        <w:rPr>
          <w:rFonts w:ascii="Times New Roman" w:hAnsi="Times New Roman" w:cs="Times New Roman"/>
          <w:sz w:val="20"/>
          <w:szCs w:val="20"/>
        </w:rPr>
      </w:pPr>
      <w:r w:rsidRPr="003520E0">
        <w:rPr>
          <w:rFonts w:ascii="Times New Roman" w:hAnsi="Times New Roman" w:cs="Times New Roman"/>
          <w:sz w:val="20"/>
          <w:szCs w:val="20"/>
        </w:rPr>
        <w:t xml:space="preserve">This is </w:t>
      </w:r>
      <w:r w:rsidR="005E3409" w:rsidRPr="003520E0">
        <w:rPr>
          <w:rFonts w:ascii="Times New Roman" w:hAnsi="Times New Roman" w:cs="Times New Roman"/>
          <w:sz w:val="20"/>
          <w:szCs w:val="20"/>
        </w:rPr>
        <w:t>protectedsince</w:t>
      </w:r>
      <w:r w:rsidRPr="003520E0">
        <w:rPr>
          <w:rFonts w:ascii="Times New Roman" w:hAnsi="Times New Roman" w:cs="Times New Roman"/>
          <w:sz w:val="20"/>
          <w:szCs w:val="20"/>
        </w:rPr>
        <w:t xml:space="preserve"> the data server only sees the index stored by the user and the </w:t>
      </w:r>
      <w:r w:rsidR="005E3409" w:rsidRPr="003520E0">
        <w:rPr>
          <w:rFonts w:ascii="Times New Roman" w:hAnsi="Times New Roman" w:cs="Times New Roman"/>
          <w:sz w:val="20"/>
          <w:szCs w:val="20"/>
        </w:rPr>
        <w:t>matchingencrypted blob</w:t>
      </w:r>
      <w:r w:rsidRPr="003520E0">
        <w:rPr>
          <w:rFonts w:ascii="Times New Roman" w:hAnsi="Times New Roman" w:cs="Times New Roman"/>
          <w:sz w:val="20"/>
          <w:szCs w:val="20"/>
        </w:rPr>
        <w:t xml:space="preserve"> of data. In the </w:t>
      </w:r>
      <w:r w:rsidR="005E3409" w:rsidRPr="003520E0">
        <w:rPr>
          <w:rFonts w:ascii="Times New Roman" w:hAnsi="Times New Roman" w:cs="Times New Roman"/>
          <w:sz w:val="20"/>
          <w:szCs w:val="20"/>
        </w:rPr>
        <w:t>most horrible</w:t>
      </w:r>
      <w:r w:rsidRPr="003520E0">
        <w:rPr>
          <w:rFonts w:ascii="Times New Roman" w:hAnsi="Times New Roman" w:cs="Times New Roman"/>
          <w:sz w:val="20"/>
          <w:szCs w:val="20"/>
        </w:rPr>
        <w:t xml:space="preserve"> case, the data server can </w:t>
      </w:r>
      <w:r w:rsidR="005E3409" w:rsidRPr="003520E0">
        <w:rPr>
          <w:rFonts w:ascii="Times New Roman" w:hAnsi="Times New Roman" w:cs="Times New Roman"/>
          <w:sz w:val="20"/>
          <w:szCs w:val="20"/>
        </w:rPr>
        <w:t>connection</w:t>
      </w:r>
      <w:r w:rsidRPr="003520E0">
        <w:rPr>
          <w:rFonts w:ascii="Times New Roman" w:hAnsi="Times New Roman" w:cs="Times New Roman"/>
          <w:sz w:val="20"/>
          <w:szCs w:val="20"/>
        </w:rPr>
        <w:t xml:space="preserve"> allthe </w:t>
      </w:r>
      <w:r w:rsidR="005E3409" w:rsidRPr="003520E0">
        <w:rPr>
          <w:rFonts w:ascii="Times New Roman" w:hAnsi="Times New Roman" w:cs="Times New Roman"/>
          <w:sz w:val="20"/>
          <w:szCs w:val="20"/>
        </w:rPr>
        <w:t>dissimilardirectory</w:t>
      </w:r>
      <w:r w:rsidRPr="003520E0">
        <w:rPr>
          <w:rFonts w:ascii="Times New Roman" w:hAnsi="Times New Roman" w:cs="Times New Roman"/>
          <w:sz w:val="20"/>
          <w:szCs w:val="20"/>
        </w:rPr>
        <w:t xml:space="preserve"> to the </w:t>
      </w:r>
      <w:r w:rsidR="005E3409" w:rsidRPr="003520E0">
        <w:rPr>
          <w:rFonts w:ascii="Times New Roman" w:hAnsi="Times New Roman" w:cs="Times New Roman"/>
          <w:sz w:val="20"/>
          <w:szCs w:val="20"/>
        </w:rPr>
        <w:t>similar</w:t>
      </w:r>
      <w:r w:rsidRPr="003520E0">
        <w:rPr>
          <w:rFonts w:ascii="Times New Roman" w:hAnsi="Times New Roman" w:cs="Times New Roman"/>
          <w:sz w:val="20"/>
          <w:szCs w:val="20"/>
        </w:rPr>
        <w:t xml:space="preserve"> user device, and then </w:t>
      </w:r>
      <w:r w:rsidR="005E3409" w:rsidRPr="003520E0">
        <w:rPr>
          <w:rFonts w:ascii="Times New Roman" w:hAnsi="Times New Roman" w:cs="Times New Roman"/>
          <w:sz w:val="20"/>
          <w:szCs w:val="20"/>
        </w:rPr>
        <w:t xml:space="preserve">connection </w:t>
      </w:r>
      <w:r w:rsidRPr="003520E0">
        <w:rPr>
          <w:rFonts w:ascii="Times New Roman" w:hAnsi="Times New Roman" w:cs="Times New Roman"/>
          <w:sz w:val="20"/>
          <w:szCs w:val="20"/>
        </w:rPr>
        <w:t xml:space="preserve">these indices to the </w:t>
      </w:r>
      <w:r w:rsidR="005E3409" w:rsidRPr="003520E0">
        <w:rPr>
          <w:rFonts w:ascii="Times New Roman" w:hAnsi="Times New Roman" w:cs="Times New Roman"/>
          <w:sz w:val="20"/>
          <w:szCs w:val="20"/>
        </w:rPr>
        <w:t>get back</w:t>
      </w:r>
      <w:r w:rsidRPr="003520E0">
        <w:rPr>
          <w:rFonts w:ascii="Times New Roman" w:hAnsi="Times New Roman" w:cs="Times New Roman"/>
          <w:sz w:val="20"/>
          <w:szCs w:val="20"/>
        </w:rPr>
        <w:t xml:space="preserve"> user’s device.But this only</w:t>
      </w:r>
      <w:r w:rsidR="005E3409" w:rsidRPr="003520E0">
        <w:rPr>
          <w:rFonts w:ascii="Times New Roman" w:hAnsi="Times New Roman" w:cs="Times New Roman"/>
          <w:sz w:val="20"/>
          <w:szCs w:val="20"/>
        </w:rPr>
        <w:t xml:space="preserve"> disclose</w:t>
      </w:r>
      <w:r w:rsidRPr="003520E0">
        <w:rPr>
          <w:rFonts w:ascii="Times New Roman" w:hAnsi="Times New Roman" w:cs="Times New Roman"/>
          <w:sz w:val="20"/>
          <w:szCs w:val="20"/>
        </w:rPr>
        <w:t xml:space="preserve"> that one user is </w:t>
      </w:r>
      <w:r w:rsidR="005E3409" w:rsidRPr="003520E0">
        <w:rPr>
          <w:rFonts w:ascii="Times New Roman" w:hAnsi="Times New Roman" w:cs="Times New Roman"/>
          <w:sz w:val="20"/>
          <w:szCs w:val="20"/>
        </w:rPr>
        <w:t>paying attention</w:t>
      </w:r>
      <w:r w:rsidRPr="003520E0">
        <w:rPr>
          <w:rFonts w:ascii="Times New Roman" w:hAnsi="Times New Roman" w:cs="Times New Roman"/>
          <w:sz w:val="20"/>
          <w:szCs w:val="20"/>
        </w:rPr>
        <w:t xml:space="preserve"> in another user’s data, but not any information about the location of the users, or thecontent of the I2Ds, or the real-world sites to which the datain the encrypted blob </w:t>
      </w:r>
      <w:r w:rsidR="005E3409" w:rsidRPr="003520E0">
        <w:rPr>
          <w:rFonts w:ascii="Times New Roman" w:hAnsi="Times New Roman" w:cs="Times New Roman"/>
          <w:sz w:val="20"/>
          <w:szCs w:val="20"/>
        </w:rPr>
        <w:t>communicate</w:t>
      </w:r>
      <w:r w:rsidRPr="003520E0">
        <w:rPr>
          <w:rFonts w:ascii="Times New Roman" w:hAnsi="Times New Roman" w:cs="Times New Roman"/>
          <w:sz w:val="20"/>
          <w:szCs w:val="20"/>
        </w:rPr>
        <w:t xml:space="preserve"> to. The content of I2Dis application </w:t>
      </w:r>
      <w:r w:rsidR="005E3409" w:rsidRPr="003520E0">
        <w:rPr>
          <w:rFonts w:ascii="Times New Roman" w:hAnsi="Times New Roman" w:cs="Times New Roman"/>
          <w:sz w:val="20"/>
          <w:szCs w:val="20"/>
        </w:rPr>
        <w:t>is dependent relative</w:t>
      </w:r>
      <w:r w:rsidRPr="003520E0">
        <w:rPr>
          <w:rFonts w:ascii="Times New Roman" w:hAnsi="Times New Roman" w:cs="Times New Roman"/>
          <w:sz w:val="20"/>
          <w:szCs w:val="20"/>
        </w:rPr>
        <w:t xml:space="preserve">. </w:t>
      </w:r>
    </w:p>
    <w:p w:rsidR="005E3409" w:rsidRPr="003520E0" w:rsidRDefault="005E3409" w:rsidP="003520E0">
      <w:pPr>
        <w:autoSpaceDE w:val="0"/>
        <w:autoSpaceDN w:val="0"/>
        <w:adjustRightInd w:val="0"/>
        <w:spacing w:after="0" w:line="240" w:lineRule="auto"/>
        <w:jc w:val="both"/>
        <w:rPr>
          <w:rFonts w:ascii="Times New Roman" w:hAnsi="Times New Roman" w:cs="Times New Roman"/>
          <w:b/>
          <w:sz w:val="20"/>
          <w:szCs w:val="20"/>
        </w:rPr>
      </w:pPr>
    </w:p>
    <w:p w:rsidR="00952511" w:rsidRPr="003520E0" w:rsidRDefault="00A81D3A" w:rsidP="003520E0">
      <w:pPr>
        <w:spacing w:line="240" w:lineRule="auto"/>
        <w:jc w:val="both"/>
        <w:rPr>
          <w:rFonts w:ascii="Times New Roman" w:hAnsi="Times New Roman" w:cs="Times New Roman"/>
          <w:b/>
          <w:sz w:val="20"/>
          <w:szCs w:val="20"/>
        </w:rPr>
      </w:pPr>
      <w:r w:rsidRPr="003520E0">
        <w:rPr>
          <w:rFonts w:ascii="Times New Roman" w:hAnsi="Times New Roman" w:cs="Times New Roman"/>
          <w:b/>
          <w:sz w:val="20"/>
          <w:szCs w:val="20"/>
        </w:rPr>
        <w:t>ALGORITHM</w:t>
      </w:r>
      <w:r w:rsidR="00692DE7" w:rsidRPr="003520E0">
        <w:rPr>
          <w:rFonts w:ascii="Times New Roman" w:hAnsi="Times New Roman" w:cs="Times New Roman"/>
          <w:b/>
          <w:sz w:val="20"/>
          <w:szCs w:val="20"/>
        </w:rPr>
        <w:t>:</w:t>
      </w:r>
    </w:p>
    <w:p w:rsidR="00692DE7" w:rsidRPr="003520E0" w:rsidRDefault="00692DE7" w:rsidP="003520E0">
      <w:pPr>
        <w:spacing w:line="240" w:lineRule="auto"/>
        <w:jc w:val="both"/>
        <w:rPr>
          <w:rFonts w:ascii="Times New Roman" w:hAnsi="Times New Roman"/>
          <w:b/>
          <w:sz w:val="20"/>
          <w:szCs w:val="20"/>
        </w:rPr>
      </w:pPr>
      <w:r w:rsidRPr="003520E0">
        <w:rPr>
          <w:rFonts w:ascii="Times New Roman" w:hAnsi="Times New Roman"/>
          <w:b/>
          <w:sz w:val="20"/>
          <w:szCs w:val="20"/>
        </w:rPr>
        <w:t>LOCX MECHANISM:</w:t>
      </w:r>
    </w:p>
    <w:p w:rsidR="00692DE7" w:rsidRPr="003520E0" w:rsidRDefault="00692DE7" w:rsidP="003520E0">
      <w:pPr>
        <w:autoSpaceDE w:val="0"/>
        <w:autoSpaceDN w:val="0"/>
        <w:adjustRightInd w:val="0"/>
        <w:spacing w:after="0" w:line="240" w:lineRule="auto"/>
        <w:jc w:val="both"/>
        <w:rPr>
          <w:rFonts w:ascii="Times New Roman" w:hAnsi="Times New Roman"/>
          <w:sz w:val="20"/>
          <w:szCs w:val="20"/>
        </w:rPr>
      </w:pPr>
      <w:r w:rsidRPr="003520E0">
        <w:rPr>
          <w:rFonts w:ascii="Times New Roman" w:hAnsi="Times New Roman"/>
          <w:b/>
          <w:sz w:val="20"/>
          <w:szCs w:val="20"/>
        </w:rPr>
        <w:t>STEP1:</w:t>
      </w:r>
      <w:r w:rsidRPr="003520E0">
        <w:rPr>
          <w:rFonts w:ascii="Times New Roman" w:hAnsi="Times New Roman"/>
          <w:sz w:val="20"/>
          <w:szCs w:val="20"/>
        </w:rPr>
        <w:t xml:space="preserve"> two users exchange their secrets,</w:t>
      </w:r>
    </w:p>
    <w:p w:rsidR="00692DE7" w:rsidRPr="003520E0" w:rsidRDefault="00692DE7" w:rsidP="003520E0">
      <w:pPr>
        <w:autoSpaceDE w:val="0"/>
        <w:autoSpaceDN w:val="0"/>
        <w:adjustRightInd w:val="0"/>
        <w:spacing w:after="0" w:line="240" w:lineRule="auto"/>
        <w:jc w:val="both"/>
        <w:rPr>
          <w:rFonts w:ascii="Times New Roman" w:hAnsi="Times New Roman"/>
          <w:sz w:val="20"/>
          <w:szCs w:val="20"/>
        </w:rPr>
      </w:pPr>
      <w:r w:rsidRPr="003520E0">
        <w:rPr>
          <w:rFonts w:ascii="Times New Roman" w:hAnsi="Times New Roman"/>
          <w:b/>
          <w:sz w:val="20"/>
          <w:szCs w:val="20"/>
        </w:rPr>
        <w:t xml:space="preserve">STEP2: </w:t>
      </w:r>
      <w:r w:rsidRPr="003520E0">
        <w:rPr>
          <w:rFonts w:ascii="Times New Roman" w:hAnsi="Times New Roman"/>
          <w:sz w:val="20"/>
          <w:szCs w:val="20"/>
        </w:rPr>
        <w:t xml:space="preserve">user1 generates and location to an encrypted index and index to the encrypted location </w:t>
      </w:r>
      <w:r w:rsidRPr="003520E0">
        <w:rPr>
          <w:rFonts w:ascii="Times New Roman" w:hAnsi="Times New Roman"/>
          <w:sz w:val="20"/>
          <w:szCs w:val="20"/>
        </w:rPr>
        <w:lastRenderedPageBreak/>
        <w:t>data from her review of the restaurant (at (x, y)), and stores the location to an encrypted index on the index server via a proxy.</w:t>
      </w:r>
    </w:p>
    <w:p w:rsidR="00692DE7" w:rsidRPr="003520E0" w:rsidRDefault="00692DE7" w:rsidP="003520E0">
      <w:pPr>
        <w:autoSpaceDE w:val="0"/>
        <w:autoSpaceDN w:val="0"/>
        <w:adjustRightInd w:val="0"/>
        <w:spacing w:after="0" w:line="240" w:lineRule="auto"/>
        <w:jc w:val="both"/>
        <w:rPr>
          <w:rFonts w:ascii="Times New Roman" w:hAnsi="Times New Roman"/>
          <w:sz w:val="20"/>
          <w:szCs w:val="20"/>
        </w:rPr>
      </w:pPr>
      <w:r w:rsidRPr="003520E0">
        <w:rPr>
          <w:rFonts w:ascii="Times New Roman" w:hAnsi="Times New Roman"/>
          <w:b/>
          <w:sz w:val="20"/>
          <w:szCs w:val="20"/>
        </w:rPr>
        <w:t>STEP3:</w:t>
      </w:r>
      <w:r w:rsidRPr="003520E0">
        <w:rPr>
          <w:rFonts w:ascii="Times New Roman" w:hAnsi="Times New Roman"/>
          <w:sz w:val="20"/>
          <w:szCs w:val="20"/>
        </w:rPr>
        <w:t xml:space="preserve"> user1 then stores the index to the encrypted location data on the data server directly.</w:t>
      </w:r>
    </w:p>
    <w:p w:rsidR="00692DE7" w:rsidRPr="003520E0" w:rsidRDefault="00692DE7" w:rsidP="003520E0">
      <w:pPr>
        <w:autoSpaceDE w:val="0"/>
        <w:autoSpaceDN w:val="0"/>
        <w:adjustRightInd w:val="0"/>
        <w:spacing w:after="0" w:line="240" w:lineRule="auto"/>
        <w:jc w:val="both"/>
        <w:rPr>
          <w:rFonts w:ascii="Times New Roman" w:hAnsi="Times New Roman"/>
          <w:sz w:val="20"/>
          <w:szCs w:val="20"/>
        </w:rPr>
      </w:pPr>
      <w:r w:rsidRPr="003520E0">
        <w:rPr>
          <w:rFonts w:ascii="Times New Roman" w:hAnsi="Times New Roman"/>
          <w:b/>
          <w:sz w:val="20"/>
          <w:szCs w:val="20"/>
        </w:rPr>
        <w:t>STEP4:</w:t>
      </w:r>
      <w:r w:rsidRPr="003520E0">
        <w:rPr>
          <w:rFonts w:ascii="Times New Roman" w:hAnsi="Times New Roman"/>
          <w:sz w:val="20"/>
          <w:szCs w:val="20"/>
        </w:rPr>
        <w:t xml:space="preserve"> user later visits the restaurant and fetches for location to an encrypted index from his friends by sending the transformed coordinates via a proxy.</w:t>
      </w:r>
    </w:p>
    <w:p w:rsidR="00692DE7" w:rsidRPr="003520E0" w:rsidRDefault="00692DE7" w:rsidP="003520E0">
      <w:pPr>
        <w:autoSpaceDE w:val="0"/>
        <w:autoSpaceDN w:val="0"/>
        <w:adjustRightInd w:val="0"/>
        <w:spacing w:after="0" w:line="240" w:lineRule="auto"/>
        <w:jc w:val="both"/>
        <w:rPr>
          <w:rFonts w:ascii="Times New Roman" w:hAnsi="Times New Roman"/>
          <w:sz w:val="20"/>
          <w:szCs w:val="20"/>
        </w:rPr>
      </w:pPr>
      <w:r w:rsidRPr="003520E0">
        <w:rPr>
          <w:rFonts w:ascii="Times New Roman" w:hAnsi="Times New Roman"/>
          <w:b/>
          <w:sz w:val="20"/>
          <w:szCs w:val="20"/>
        </w:rPr>
        <w:t>STEP5:</w:t>
      </w:r>
      <w:r w:rsidRPr="003520E0">
        <w:rPr>
          <w:rFonts w:ascii="Times New Roman" w:hAnsi="Times New Roman"/>
          <w:sz w:val="20"/>
          <w:szCs w:val="20"/>
        </w:rPr>
        <w:t xml:space="preserve"> he decrypts the location to an encrypted index obtained and then queries for the corresponding index to the encrypted location data</w:t>
      </w:r>
    </w:p>
    <w:p w:rsidR="00692DE7" w:rsidRPr="003520E0" w:rsidRDefault="00692DE7" w:rsidP="003520E0">
      <w:pPr>
        <w:autoSpaceDE w:val="0"/>
        <w:autoSpaceDN w:val="0"/>
        <w:adjustRightInd w:val="0"/>
        <w:spacing w:after="0" w:line="240" w:lineRule="auto"/>
        <w:jc w:val="both"/>
        <w:rPr>
          <w:rFonts w:ascii="Times New Roman" w:hAnsi="Times New Roman"/>
          <w:sz w:val="20"/>
          <w:szCs w:val="20"/>
        </w:rPr>
      </w:pPr>
      <w:r w:rsidRPr="003520E0">
        <w:rPr>
          <w:rFonts w:ascii="Times New Roman" w:hAnsi="Times New Roman"/>
          <w:b/>
          <w:sz w:val="20"/>
          <w:szCs w:val="20"/>
        </w:rPr>
        <w:t xml:space="preserve"> STEP6:</w:t>
      </w:r>
      <w:r w:rsidRPr="003520E0">
        <w:rPr>
          <w:rFonts w:ascii="Times New Roman" w:hAnsi="Times New Roman"/>
          <w:sz w:val="20"/>
          <w:szCs w:val="20"/>
        </w:rPr>
        <w:t xml:space="preserve"> finally user2 decrypts user1’s review.</w:t>
      </w:r>
    </w:p>
    <w:p w:rsidR="00692DE7" w:rsidRPr="003520E0" w:rsidRDefault="00692DE7" w:rsidP="003520E0">
      <w:pPr>
        <w:spacing w:line="240" w:lineRule="auto"/>
        <w:jc w:val="both"/>
        <w:rPr>
          <w:rFonts w:ascii="Times New Roman" w:hAnsi="Times New Roman" w:cs="Times New Roman"/>
          <w:b/>
          <w:sz w:val="20"/>
          <w:szCs w:val="20"/>
        </w:rPr>
      </w:pPr>
    </w:p>
    <w:p w:rsidR="00952511" w:rsidRPr="003520E0" w:rsidRDefault="00A81D3A" w:rsidP="003520E0">
      <w:pPr>
        <w:pStyle w:val="ListParagraph"/>
        <w:numPr>
          <w:ilvl w:val="0"/>
          <w:numId w:val="3"/>
        </w:numPr>
        <w:spacing w:line="240" w:lineRule="auto"/>
        <w:jc w:val="both"/>
        <w:rPr>
          <w:rFonts w:ascii="Times New Roman" w:hAnsi="Times New Roman" w:cs="Times New Roman"/>
          <w:b/>
          <w:sz w:val="20"/>
          <w:szCs w:val="20"/>
        </w:rPr>
      </w:pPr>
      <w:r w:rsidRPr="003520E0">
        <w:rPr>
          <w:rFonts w:ascii="Times New Roman" w:hAnsi="Times New Roman" w:cs="Times New Roman"/>
          <w:b/>
          <w:sz w:val="20"/>
          <w:szCs w:val="20"/>
        </w:rPr>
        <w:t>RESULTS:</w:t>
      </w:r>
    </w:p>
    <w:p w:rsidR="0017564A" w:rsidRPr="003520E0" w:rsidRDefault="0017564A" w:rsidP="003520E0">
      <w:pPr>
        <w:spacing w:line="240" w:lineRule="auto"/>
        <w:jc w:val="both"/>
        <w:rPr>
          <w:rFonts w:ascii="Times New Roman" w:hAnsi="Times New Roman" w:cs="Times New Roman"/>
          <w:b/>
          <w:sz w:val="20"/>
          <w:szCs w:val="20"/>
        </w:rPr>
      </w:pPr>
      <w:r w:rsidRPr="003520E0">
        <w:rPr>
          <w:noProof/>
          <w:sz w:val="20"/>
          <w:szCs w:val="20"/>
          <w:lang w:val="en-US"/>
        </w:rPr>
        <w:drawing>
          <wp:inline distT="0" distB="0" distL="0" distR="0">
            <wp:extent cx="2886075" cy="18764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2888044" cy="1877705"/>
                    </a:xfrm>
                    <a:prstGeom prst="rect">
                      <a:avLst/>
                    </a:prstGeom>
                    <a:noFill/>
                    <a:ln w="9525">
                      <a:noFill/>
                      <a:miter lim="800000"/>
                      <a:headEnd/>
                      <a:tailEnd/>
                    </a:ln>
                  </pic:spPr>
                </pic:pic>
              </a:graphicData>
            </a:graphic>
          </wp:inline>
        </w:drawing>
      </w:r>
    </w:p>
    <w:p w:rsidR="0017564A" w:rsidRPr="003520E0" w:rsidRDefault="00335011" w:rsidP="003520E0">
      <w:pPr>
        <w:autoSpaceDE w:val="0"/>
        <w:autoSpaceDN w:val="0"/>
        <w:adjustRightInd w:val="0"/>
        <w:spacing w:after="0" w:line="240" w:lineRule="auto"/>
        <w:jc w:val="both"/>
        <w:rPr>
          <w:rFonts w:ascii="Times New Roman" w:hAnsi="Times New Roman" w:cs="Times New Roman"/>
          <w:sz w:val="20"/>
          <w:szCs w:val="20"/>
        </w:rPr>
      </w:pPr>
      <w:r w:rsidRPr="003520E0">
        <w:rPr>
          <w:rFonts w:ascii="Times New Roman" w:hAnsi="Times New Roman" w:cs="Times New Roman"/>
          <w:sz w:val="20"/>
          <w:szCs w:val="20"/>
        </w:rPr>
        <w:t>As</w:t>
      </w:r>
      <w:r w:rsidR="009246C8" w:rsidRPr="003520E0">
        <w:rPr>
          <w:rFonts w:ascii="Times New Roman" w:hAnsi="Times New Roman" w:cs="Times New Roman"/>
          <w:sz w:val="20"/>
          <w:szCs w:val="20"/>
        </w:rPr>
        <w:t xml:space="preserve"> the number of puts </w:t>
      </w:r>
      <w:r w:rsidRPr="003520E0">
        <w:rPr>
          <w:rFonts w:ascii="Times New Roman" w:hAnsi="Times New Roman" w:cs="Times New Roman"/>
          <w:sz w:val="20"/>
          <w:szCs w:val="20"/>
        </w:rPr>
        <w:t>enlarges</w:t>
      </w:r>
      <w:r w:rsidR="009246C8" w:rsidRPr="003520E0">
        <w:rPr>
          <w:rFonts w:ascii="Times New Roman" w:hAnsi="Times New Roman" w:cs="Times New Roman"/>
          <w:sz w:val="20"/>
          <w:szCs w:val="20"/>
        </w:rPr>
        <w:t xml:space="preserve">, more data is </w:t>
      </w:r>
      <w:r w:rsidRPr="003520E0">
        <w:rPr>
          <w:rFonts w:ascii="Times New Roman" w:hAnsi="Times New Roman" w:cs="Times New Roman"/>
          <w:sz w:val="20"/>
          <w:szCs w:val="20"/>
        </w:rPr>
        <w:t>revisit</w:t>
      </w:r>
      <w:r w:rsidR="009246C8" w:rsidRPr="003520E0">
        <w:rPr>
          <w:rFonts w:ascii="Times New Roman" w:hAnsi="Times New Roman" w:cs="Times New Roman"/>
          <w:sz w:val="20"/>
          <w:szCs w:val="20"/>
        </w:rPr>
        <w:t xml:space="preserve"> as answers, and the </w:t>
      </w:r>
      <w:r w:rsidRPr="003520E0">
        <w:rPr>
          <w:rFonts w:ascii="Times New Roman" w:hAnsi="Times New Roman" w:cs="Times New Roman"/>
          <w:sz w:val="20"/>
          <w:szCs w:val="20"/>
        </w:rPr>
        <w:t>announcement</w:t>
      </w:r>
      <w:r w:rsidR="009246C8" w:rsidRPr="003520E0">
        <w:rPr>
          <w:rFonts w:ascii="Times New Roman" w:hAnsi="Times New Roman" w:cs="Times New Roman"/>
          <w:sz w:val="20"/>
          <w:szCs w:val="20"/>
        </w:rPr>
        <w:t xml:space="preserve"> cost of I2D </w:t>
      </w:r>
      <w:r w:rsidRPr="003520E0">
        <w:rPr>
          <w:rFonts w:ascii="Times New Roman" w:hAnsi="Times New Roman" w:cs="Times New Roman"/>
          <w:sz w:val="20"/>
          <w:szCs w:val="20"/>
        </w:rPr>
        <w:t>boosts</w:t>
      </w:r>
      <w:r w:rsidR="009246C8" w:rsidRPr="003520E0">
        <w:rPr>
          <w:rFonts w:ascii="Times New Roman" w:hAnsi="Times New Roman" w:cs="Times New Roman"/>
          <w:sz w:val="20"/>
          <w:szCs w:val="20"/>
        </w:rPr>
        <w:t xml:space="preserve"> more than that of L2I for point queries. But in the case of nearest-</w:t>
      </w:r>
      <w:r w:rsidRPr="003520E0">
        <w:rPr>
          <w:rFonts w:ascii="Times New Roman" w:hAnsi="Times New Roman" w:cs="Times New Roman"/>
          <w:sz w:val="20"/>
          <w:szCs w:val="20"/>
        </w:rPr>
        <w:t>neighbour</w:t>
      </w:r>
      <w:r w:rsidR="009246C8" w:rsidRPr="003520E0">
        <w:rPr>
          <w:rFonts w:ascii="Times New Roman" w:hAnsi="Times New Roman" w:cs="Times New Roman"/>
          <w:sz w:val="20"/>
          <w:szCs w:val="20"/>
        </w:rPr>
        <w:t xml:space="preserve"> queries, </w:t>
      </w:r>
      <w:r w:rsidRPr="003520E0">
        <w:rPr>
          <w:rFonts w:ascii="Times New Roman" w:hAnsi="Times New Roman" w:cs="Times New Roman"/>
          <w:sz w:val="20"/>
          <w:szCs w:val="20"/>
        </w:rPr>
        <w:t>given that</w:t>
      </w:r>
      <w:r w:rsidR="009246C8" w:rsidRPr="003520E0">
        <w:rPr>
          <w:rFonts w:ascii="Times New Roman" w:hAnsi="Times New Roman" w:cs="Times New Roman"/>
          <w:sz w:val="20"/>
          <w:szCs w:val="20"/>
        </w:rPr>
        <w:t xml:space="preserve"> a lot of data needs to be filtered in L2I phase, more data is </w:t>
      </w:r>
      <w:r w:rsidRPr="003520E0">
        <w:rPr>
          <w:rFonts w:ascii="Times New Roman" w:hAnsi="Times New Roman" w:cs="Times New Roman"/>
          <w:sz w:val="20"/>
          <w:szCs w:val="20"/>
        </w:rPr>
        <w:t>put out</w:t>
      </w:r>
      <w:r w:rsidR="009246C8" w:rsidRPr="003520E0">
        <w:rPr>
          <w:rFonts w:ascii="Times New Roman" w:hAnsi="Times New Roman" w:cs="Times New Roman"/>
          <w:sz w:val="20"/>
          <w:szCs w:val="20"/>
        </w:rPr>
        <w:t xml:space="preserve"> for L2Is. In contrast, only </w:t>
      </w:r>
      <w:r w:rsidRPr="003520E0">
        <w:rPr>
          <w:rFonts w:ascii="Times New Roman" w:hAnsi="Times New Roman" w:cs="Times New Roman"/>
          <w:sz w:val="20"/>
          <w:szCs w:val="20"/>
        </w:rPr>
        <w:t>skilled</w:t>
      </w:r>
      <w:r w:rsidR="009246C8" w:rsidRPr="003520E0">
        <w:rPr>
          <w:rFonts w:ascii="Times New Roman" w:hAnsi="Times New Roman" w:cs="Times New Roman"/>
          <w:sz w:val="20"/>
          <w:szCs w:val="20"/>
        </w:rPr>
        <w:t xml:space="preserve"> answers are </w:t>
      </w:r>
      <w:r w:rsidRPr="003520E0">
        <w:rPr>
          <w:rFonts w:ascii="Times New Roman" w:hAnsi="Times New Roman" w:cs="Times New Roman"/>
          <w:sz w:val="20"/>
          <w:szCs w:val="20"/>
        </w:rPr>
        <w:t>put out</w:t>
      </w:r>
      <w:r w:rsidR="009246C8" w:rsidRPr="003520E0">
        <w:rPr>
          <w:rFonts w:ascii="Times New Roman" w:hAnsi="Times New Roman" w:cs="Times New Roman"/>
          <w:sz w:val="20"/>
          <w:szCs w:val="20"/>
        </w:rPr>
        <w:t xml:space="preserve"> in I2D phase. As a result, the communication cost of L2I is more than that of I2D.</w:t>
      </w:r>
    </w:p>
    <w:p w:rsidR="009246C8" w:rsidRPr="003520E0" w:rsidRDefault="009246C8" w:rsidP="003520E0">
      <w:pPr>
        <w:autoSpaceDE w:val="0"/>
        <w:autoSpaceDN w:val="0"/>
        <w:adjustRightInd w:val="0"/>
        <w:spacing w:after="0" w:line="240" w:lineRule="auto"/>
        <w:jc w:val="both"/>
        <w:rPr>
          <w:rFonts w:ascii="Times New Roman" w:hAnsi="Times New Roman" w:cs="Times New Roman"/>
          <w:b/>
          <w:sz w:val="20"/>
          <w:szCs w:val="20"/>
        </w:rPr>
      </w:pPr>
    </w:p>
    <w:p w:rsidR="00952511" w:rsidRPr="003520E0" w:rsidRDefault="00A81D3A" w:rsidP="003520E0">
      <w:pPr>
        <w:pStyle w:val="ListParagraph"/>
        <w:numPr>
          <w:ilvl w:val="0"/>
          <w:numId w:val="3"/>
        </w:numPr>
        <w:spacing w:line="240" w:lineRule="auto"/>
        <w:jc w:val="both"/>
        <w:rPr>
          <w:rFonts w:ascii="Times New Roman" w:hAnsi="Times New Roman" w:cs="Times New Roman"/>
          <w:b/>
          <w:sz w:val="20"/>
          <w:szCs w:val="20"/>
        </w:rPr>
      </w:pPr>
      <w:r w:rsidRPr="003520E0">
        <w:rPr>
          <w:rFonts w:ascii="Times New Roman" w:hAnsi="Times New Roman" w:cs="Times New Roman"/>
          <w:b/>
          <w:sz w:val="20"/>
          <w:szCs w:val="20"/>
        </w:rPr>
        <w:t xml:space="preserve">ENHANCEMENT: </w:t>
      </w:r>
    </w:p>
    <w:p w:rsidR="00692DE7" w:rsidRPr="003520E0" w:rsidRDefault="00692DE7" w:rsidP="003520E0">
      <w:pPr>
        <w:autoSpaceDE w:val="0"/>
        <w:autoSpaceDN w:val="0"/>
        <w:adjustRightInd w:val="0"/>
        <w:spacing w:after="0" w:line="240" w:lineRule="auto"/>
        <w:jc w:val="both"/>
        <w:rPr>
          <w:rFonts w:ascii="Times New Roman" w:hAnsi="Times New Roman"/>
          <w:sz w:val="20"/>
          <w:szCs w:val="20"/>
        </w:rPr>
      </w:pPr>
      <w:r w:rsidRPr="003520E0">
        <w:rPr>
          <w:rFonts w:ascii="Times New Roman" w:hAnsi="Times New Roman"/>
          <w:sz w:val="20"/>
          <w:szCs w:val="20"/>
        </w:rPr>
        <w:t>We included AES Algorithm to LOCX mechanism in order to reduce communication and computational overhead which provides location privacy without injecting errors into system.</w:t>
      </w:r>
    </w:p>
    <w:p w:rsidR="00692DE7" w:rsidRPr="003520E0" w:rsidRDefault="00692DE7" w:rsidP="003520E0">
      <w:pPr>
        <w:pStyle w:val="ListParagraph"/>
        <w:spacing w:line="240" w:lineRule="auto"/>
        <w:ind w:left="360"/>
        <w:jc w:val="both"/>
        <w:rPr>
          <w:rFonts w:ascii="Times New Roman" w:hAnsi="Times New Roman" w:cs="Times New Roman"/>
          <w:b/>
          <w:sz w:val="20"/>
          <w:szCs w:val="20"/>
        </w:rPr>
      </w:pPr>
    </w:p>
    <w:p w:rsidR="000A47E5" w:rsidRPr="003520E0" w:rsidRDefault="00A81D3A" w:rsidP="003520E0">
      <w:pPr>
        <w:pStyle w:val="ListParagraph"/>
        <w:numPr>
          <w:ilvl w:val="0"/>
          <w:numId w:val="3"/>
        </w:numPr>
        <w:spacing w:line="240" w:lineRule="auto"/>
        <w:jc w:val="both"/>
        <w:rPr>
          <w:rFonts w:ascii="Times New Roman" w:hAnsi="Times New Roman" w:cs="Times New Roman"/>
          <w:b/>
          <w:sz w:val="20"/>
          <w:szCs w:val="20"/>
        </w:rPr>
      </w:pPr>
      <w:r w:rsidRPr="003520E0">
        <w:rPr>
          <w:rFonts w:ascii="Times New Roman" w:hAnsi="Times New Roman" w:cs="Times New Roman"/>
          <w:b/>
          <w:sz w:val="20"/>
          <w:szCs w:val="20"/>
        </w:rPr>
        <w:t>CONCLUSION:</w:t>
      </w:r>
    </w:p>
    <w:p w:rsidR="00BF5B73" w:rsidRPr="003520E0" w:rsidRDefault="00BF5B73" w:rsidP="003520E0">
      <w:pPr>
        <w:autoSpaceDE w:val="0"/>
        <w:autoSpaceDN w:val="0"/>
        <w:adjustRightInd w:val="0"/>
        <w:spacing w:after="0" w:line="240" w:lineRule="auto"/>
        <w:jc w:val="both"/>
        <w:rPr>
          <w:rFonts w:ascii="Times New Roman" w:hAnsi="Times New Roman" w:cs="Times New Roman"/>
          <w:sz w:val="20"/>
          <w:szCs w:val="20"/>
        </w:rPr>
      </w:pPr>
      <w:r w:rsidRPr="003520E0">
        <w:rPr>
          <w:rFonts w:ascii="Times New Roman" w:hAnsi="Times New Roman" w:cs="Times New Roman"/>
          <w:sz w:val="20"/>
          <w:szCs w:val="20"/>
        </w:rPr>
        <w:t xml:space="preserve">LocX takes a novel approach to </w:t>
      </w:r>
      <w:r w:rsidR="008A7E5F" w:rsidRPr="003520E0">
        <w:rPr>
          <w:rFonts w:ascii="Times New Roman" w:hAnsi="Times New Roman" w:cs="Times New Roman"/>
          <w:sz w:val="20"/>
          <w:szCs w:val="20"/>
        </w:rPr>
        <w:t>give</w:t>
      </w:r>
      <w:r w:rsidRPr="003520E0">
        <w:rPr>
          <w:rFonts w:ascii="Times New Roman" w:hAnsi="Times New Roman" w:cs="Times New Roman"/>
          <w:sz w:val="20"/>
          <w:szCs w:val="20"/>
        </w:rPr>
        <w:t xml:space="preserve"> location privacy while </w:t>
      </w:r>
      <w:r w:rsidR="008A7E5F" w:rsidRPr="003520E0">
        <w:rPr>
          <w:rFonts w:ascii="Times New Roman" w:hAnsi="Times New Roman" w:cs="Times New Roman"/>
          <w:sz w:val="20"/>
          <w:szCs w:val="20"/>
        </w:rPr>
        <w:t>upholdin generalschemecompetence</w:t>
      </w:r>
      <w:r w:rsidRPr="003520E0">
        <w:rPr>
          <w:rFonts w:ascii="Times New Roman" w:hAnsi="Times New Roman" w:cs="Times New Roman"/>
          <w:sz w:val="20"/>
          <w:szCs w:val="20"/>
        </w:rPr>
        <w:t xml:space="preserve">, by leveraging the social data-sharing </w:t>
      </w:r>
      <w:r w:rsidR="008A7E5F" w:rsidRPr="003520E0">
        <w:rPr>
          <w:rFonts w:ascii="Times New Roman" w:hAnsi="Times New Roman" w:cs="Times New Roman"/>
          <w:sz w:val="20"/>
          <w:szCs w:val="20"/>
        </w:rPr>
        <w:t>possessions</w:t>
      </w:r>
      <w:r w:rsidRPr="003520E0">
        <w:rPr>
          <w:rFonts w:ascii="Times New Roman" w:hAnsi="Times New Roman" w:cs="Times New Roman"/>
          <w:sz w:val="20"/>
          <w:szCs w:val="20"/>
        </w:rPr>
        <w:t xml:space="preserve"> of the target applications. In LocX, users </w:t>
      </w:r>
      <w:r w:rsidR="008A7E5F" w:rsidRPr="003520E0">
        <w:rPr>
          <w:rFonts w:ascii="Times New Roman" w:hAnsi="Times New Roman" w:cs="Times New Roman"/>
          <w:sz w:val="20"/>
          <w:szCs w:val="20"/>
        </w:rPr>
        <w:t>powerfully</w:t>
      </w:r>
      <w:r w:rsidR="008A7E5F" w:rsidRPr="003520E0">
        <w:rPr>
          <w:rFonts w:ascii="Times New Roman" w:hAnsi="Times New Roman" w:cs="Times New Roman"/>
          <w:iCs/>
          <w:sz w:val="20"/>
          <w:szCs w:val="20"/>
        </w:rPr>
        <w:t>change</w:t>
      </w:r>
      <w:r w:rsidR="008A7E5F" w:rsidRPr="003520E0">
        <w:rPr>
          <w:rFonts w:ascii="Times New Roman" w:hAnsi="Times New Roman" w:cs="Times New Roman"/>
          <w:sz w:val="20"/>
          <w:szCs w:val="20"/>
        </w:rPr>
        <w:t>their entire</w:t>
      </w:r>
      <w:r w:rsidRPr="003520E0">
        <w:rPr>
          <w:rFonts w:ascii="Times New Roman" w:hAnsi="Times New Roman" w:cs="Times New Roman"/>
          <w:sz w:val="20"/>
          <w:szCs w:val="20"/>
        </w:rPr>
        <w:t xml:space="preserve"> locations </w:t>
      </w:r>
      <w:r w:rsidR="008A7E5F" w:rsidRPr="003520E0">
        <w:rPr>
          <w:rFonts w:ascii="Times New Roman" w:hAnsi="Times New Roman" w:cs="Times New Roman"/>
          <w:sz w:val="20"/>
          <w:szCs w:val="20"/>
        </w:rPr>
        <w:t>joint</w:t>
      </w:r>
      <w:r w:rsidRPr="003520E0">
        <w:rPr>
          <w:rFonts w:ascii="Times New Roman" w:hAnsi="Times New Roman" w:cs="Times New Roman"/>
          <w:sz w:val="20"/>
          <w:szCs w:val="20"/>
        </w:rPr>
        <w:t xml:space="preserve"> with the server and encrypt all location data stored on the server using </w:t>
      </w:r>
      <w:r w:rsidR="008A7E5F" w:rsidRPr="003520E0">
        <w:rPr>
          <w:rFonts w:ascii="Times New Roman" w:hAnsi="Times New Roman" w:cs="Times New Roman"/>
          <w:sz w:val="20"/>
          <w:szCs w:val="20"/>
        </w:rPr>
        <w:t>reasonably priced</w:t>
      </w:r>
      <w:r w:rsidRPr="003520E0">
        <w:rPr>
          <w:rFonts w:ascii="Times New Roman" w:hAnsi="Times New Roman" w:cs="Times New Roman"/>
          <w:sz w:val="20"/>
          <w:szCs w:val="20"/>
        </w:rPr>
        <w:t xml:space="preserve"> symmetric keys. Only friends with the right keys can </w:t>
      </w:r>
      <w:r w:rsidR="008A7E5F" w:rsidRPr="003520E0">
        <w:rPr>
          <w:rFonts w:ascii="Times New Roman" w:hAnsi="Times New Roman" w:cs="Times New Roman"/>
          <w:sz w:val="20"/>
          <w:szCs w:val="20"/>
        </w:rPr>
        <w:t>question</w:t>
      </w:r>
      <w:r w:rsidRPr="003520E0">
        <w:rPr>
          <w:rFonts w:ascii="Times New Roman" w:hAnsi="Times New Roman" w:cs="Times New Roman"/>
          <w:sz w:val="20"/>
          <w:szCs w:val="20"/>
        </w:rPr>
        <w:t xml:space="preserve"> and decrypt a user’s data. We </w:t>
      </w:r>
      <w:r w:rsidR="008A7E5F" w:rsidRPr="003520E0">
        <w:rPr>
          <w:rFonts w:ascii="Times New Roman" w:hAnsi="Times New Roman" w:cs="Times New Roman"/>
          <w:sz w:val="20"/>
          <w:szCs w:val="20"/>
        </w:rPr>
        <w:t>initiatequite a few</w:t>
      </w:r>
      <w:r w:rsidRPr="003520E0">
        <w:rPr>
          <w:rFonts w:ascii="Times New Roman" w:hAnsi="Times New Roman" w:cs="Times New Roman"/>
          <w:sz w:val="20"/>
          <w:szCs w:val="20"/>
        </w:rPr>
        <w:t xml:space="preserve"> mechanisms to </w:t>
      </w:r>
      <w:r w:rsidR="008A7E5F" w:rsidRPr="003520E0">
        <w:rPr>
          <w:rFonts w:ascii="Times New Roman" w:hAnsi="Times New Roman" w:cs="Times New Roman"/>
          <w:sz w:val="20"/>
          <w:szCs w:val="20"/>
        </w:rPr>
        <w:t>realize</w:t>
      </w:r>
      <w:r w:rsidRPr="003520E0">
        <w:rPr>
          <w:rFonts w:ascii="Times New Roman" w:hAnsi="Times New Roman" w:cs="Times New Roman"/>
          <w:sz w:val="20"/>
          <w:szCs w:val="20"/>
        </w:rPr>
        <w:t xml:space="preserve"> both </w:t>
      </w:r>
      <w:r w:rsidR="008A7E5F" w:rsidRPr="003520E0">
        <w:rPr>
          <w:rFonts w:ascii="Times New Roman" w:hAnsi="Times New Roman" w:cs="Times New Roman"/>
          <w:sz w:val="20"/>
          <w:szCs w:val="20"/>
        </w:rPr>
        <w:t>space to yourself</w:t>
      </w:r>
      <w:r w:rsidRPr="003520E0">
        <w:rPr>
          <w:rFonts w:ascii="Times New Roman" w:hAnsi="Times New Roman" w:cs="Times New Roman"/>
          <w:sz w:val="20"/>
          <w:szCs w:val="20"/>
        </w:rPr>
        <w:t xml:space="preserve"> and </w:t>
      </w:r>
      <w:r w:rsidR="008A7E5F" w:rsidRPr="003520E0">
        <w:rPr>
          <w:rFonts w:ascii="Times New Roman" w:hAnsi="Times New Roman" w:cs="Times New Roman"/>
          <w:sz w:val="20"/>
          <w:szCs w:val="20"/>
        </w:rPr>
        <w:lastRenderedPageBreak/>
        <w:t>competence</w:t>
      </w:r>
      <w:r w:rsidRPr="003520E0">
        <w:rPr>
          <w:rFonts w:ascii="Times New Roman" w:hAnsi="Times New Roman" w:cs="Times New Roman"/>
          <w:sz w:val="20"/>
          <w:szCs w:val="20"/>
        </w:rPr>
        <w:t xml:space="preserve"> in this process, and analyze their privacy properties. </w:t>
      </w:r>
      <w:r w:rsidR="008A7E5F" w:rsidRPr="003520E0">
        <w:rPr>
          <w:rFonts w:ascii="Times New Roman" w:hAnsi="Times New Roman" w:cs="Times New Roman"/>
          <w:sz w:val="20"/>
          <w:szCs w:val="20"/>
        </w:rPr>
        <w:t>By</w:t>
      </w:r>
      <w:r w:rsidRPr="003520E0">
        <w:rPr>
          <w:rFonts w:ascii="Times New Roman" w:hAnsi="Times New Roman" w:cs="Times New Roman"/>
          <w:sz w:val="20"/>
          <w:szCs w:val="20"/>
        </w:rPr>
        <w:t xml:space="preserve"> evaluation based on both </w:t>
      </w:r>
      <w:r w:rsidR="008A7E5F" w:rsidRPr="003520E0">
        <w:rPr>
          <w:rFonts w:ascii="Times New Roman" w:hAnsi="Times New Roman" w:cs="Times New Roman"/>
          <w:sz w:val="20"/>
          <w:szCs w:val="20"/>
        </w:rPr>
        <w:t>copied</w:t>
      </w:r>
      <w:r w:rsidRPr="003520E0">
        <w:rPr>
          <w:rFonts w:ascii="Times New Roman" w:hAnsi="Times New Roman" w:cs="Times New Roman"/>
          <w:sz w:val="20"/>
          <w:szCs w:val="20"/>
        </w:rPr>
        <w:t xml:space="preserve"> and real-world LBSA traces, we find that LocX adds little computational and communication overhead to existing systems. Our LocX prototype </w:t>
      </w:r>
      <w:r w:rsidR="008A7E5F" w:rsidRPr="003520E0">
        <w:rPr>
          <w:rFonts w:ascii="Times New Roman" w:hAnsi="Times New Roman" w:cs="Times New Roman"/>
          <w:sz w:val="20"/>
          <w:szCs w:val="20"/>
        </w:rPr>
        <w:t>scampercapably</w:t>
      </w:r>
      <w:r w:rsidRPr="003520E0">
        <w:rPr>
          <w:rFonts w:ascii="Times New Roman" w:hAnsi="Times New Roman" w:cs="Times New Roman"/>
          <w:sz w:val="20"/>
          <w:szCs w:val="20"/>
        </w:rPr>
        <w:t xml:space="preserve"> even on resource </w:t>
      </w:r>
      <w:r w:rsidR="008A7E5F" w:rsidRPr="003520E0">
        <w:rPr>
          <w:rFonts w:ascii="Times New Roman" w:hAnsi="Times New Roman" w:cs="Times New Roman"/>
          <w:sz w:val="20"/>
          <w:szCs w:val="20"/>
        </w:rPr>
        <w:t>embarrassed</w:t>
      </w:r>
      <w:r w:rsidRPr="003520E0">
        <w:rPr>
          <w:rFonts w:ascii="Times New Roman" w:hAnsi="Times New Roman" w:cs="Times New Roman"/>
          <w:sz w:val="20"/>
          <w:szCs w:val="20"/>
        </w:rPr>
        <w:t xml:space="preserve"> mobile phones.</w:t>
      </w:r>
    </w:p>
    <w:p w:rsidR="00BF5B73" w:rsidRPr="003520E0" w:rsidRDefault="00BF5B73" w:rsidP="003520E0">
      <w:pPr>
        <w:autoSpaceDE w:val="0"/>
        <w:autoSpaceDN w:val="0"/>
        <w:adjustRightInd w:val="0"/>
        <w:spacing w:after="0" w:line="240" w:lineRule="auto"/>
        <w:jc w:val="both"/>
        <w:rPr>
          <w:rFonts w:ascii="Times New Roman" w:hAnsi="Times New Roman" w:cs="Times New Roman"/>
          <w:b/>
          <w:sz w:val="20"/>
          <w:szCs w:val="20"/>
        </w:rPr>
      </w:pPr>
    </w:p>
    <w:p w:rsidR="00952511" w:rsidRPr="003520E0" w:rsidRDefault="00A81D3A" w:rsidP="003520E0">
      <w:pPr>
        <w:pStyle w:val="ListParagraph"/>
        <w:numPr>
          <w:ilvl w:val="0"/>
          <w:numId w:val="3"/>
        </w:numPr>
        <w:spacing w:line="240" w:lineRule="auto"/>
        <w:jc w:val="both"/>
        <w:rPr>
          <w:rFonts w:ascii="Times New Roman" w:hAnsi="Times New Roman" w:cs="Times New Roman"/>
          <w:b/>
          <w:sz w:val="20"/>
          <w:szCs w:val="20"/>
        </w:rPr>
      </w:pPr>
      <w:r w:rsidRPr="003520E0">
        <w:rPr>
          <w:rFonts w:ascii="Times New Roman" w:hAnsi="Times New Roman" w:cs="Times New Roman"/>
          <w:b/>
          <w:sz w:val="20"/>
          <w:szCs w:val="20"/>
        </w:rPr>
        <w:t>FUTURE WORK:</w:t>
      </w:r>
    </w:p>
    <w:p w:rsidR="00692DE7" w:rsidRPr="003520E0" w:rsidRDefault="00692DE7" w:rsidP="003520E0">
      <w:pPr>
        <w:autoSpaceDE w:val="0"/>
        <w:autoSpaceDN w:val="0"/>
        <w:adjustRightInd w:val="0"/>
        <w:spacing w:after="0" w:line="240" w:lineRule="auto"/>
        <w:jc w:val="both"/>
        <w:rPr>
          <w:rFonts w:ascii="Times New Roman" w:hAnsi="Times New Roman"/>
          <w:sz w:val="20"/>
          <w:szCs w:val="20"/>
        </w:rPr>
      </w:pPr>
      <w:r w:rsidRPr="003520E0">
        <w:rPr>
          <w:rFonts w:ascii="Times New Roman" w:hAnsi="Times New Roman"/>
          <w:sz w:val="20"/>
          <w:szCs w:val="20"/>
        </w:rPr>
        <w:t>Future research direction in this project improve performance in query response time, server processing time and data communication size.</w:t>
      </w:r>
    </w:p>
    <w:p w:rsidR="00692DE7" w:rsidRPr="003520E0" w:rsidRDefault="00692DE7" w:rsidP="003520E0">
      <w:pPr>
        <w:pStyle w:val="ListParagraph"/>
        <w:spacing w:line="240" w:lineRule="auto"/>
        <w:ind w:left="360"/>
        <w:jc w:val="both"/>
        <w:rPr>
          <w:rFonts w:ascii="Times New Roman" w:hAnsi="Times New Roman" w:cs="Times New Roman"/>
          <w:b/>
          <w:sz w:val="20"/>
          <w:szCs w:val="20"/>
        </w:rPr>
      </w:pPr>
    </w:p>
    <w:p w:rsidR="00952511" w:rsidRPr="003520E0" w:rsidRDefault="00A81D3A" w:rsidP="003520E0">
      <w:pPr>
        <w:pStyle w:val="ListParagraph"/>
        <w:numPr>
          <w:ilvl w:val="0"/>
          <w:numId w:val="3"/>
        </w:numPr>
        <w:spacing w:line="240" w:lineRule="auto"/>
        <w:jc w:val="both"/>
        <w:rPr>
          <w:rFonts w:ascii="Times New Roman" w:hAnsi="Times New Roman" w:cs="Times New Roman"/>
          <w:b/>
          <w:sz w:val="20"/>
          <w:szCs w:val="20"/>
        </w:rPr>
      </w:pPr>
      <w:r w:rsidRPr="003520E0">
        <w:rPr>
          <w:rFonts w:ascii="Times New Roman" w:hAnsi="Times New Roman" w:cs="Times New Roman"/>
          <w:b/>
          <w:sz w:val="20"/>
          <w:szCs w:val="20"/>
        </w:rPr>
        <w:t>REFERENCES:</w:t>
      </w:r>
    </w:p>
    <w:p w:rsidR="00F12044" w:rsidRPr="003520E0" w:rsidRDefault="00F12044" w:rsidP="003520E0">
      <w:pPr>
        <w:autoSpaceDE w:val="0"/>
        <w:autoSpaceDN w:val="0"/>
        <w:adjustRightInd w:val="0"/>
        <w:spacing w:after="0" w:line="240" w:lineRule="auto"/>
        <w:jc w:val="both"/>
        <w:rPr>
          <w:rFonts w:ascii="Times New Roman" w:hAnsi="Times New Roman" w:cs="Times New Roman"/>
          <w:sz w:val="20"/>
          <w:szCs w:val="20"/>
        </w:rPr>
      </w:pPr>
      <w:r w:rsidRPr="003520E0">
        <w:rPr>
          <w:rFonts w:ascii="Times New Roman" w:hAnsi="Times New Roman" w:cs="Times New Roman"/>
          <w:sz w:val="20"/>
          <w:szCs w:val="20"/>
        </w:rPr>
        <w:t xml:space="preserve">[1] M. Motani, V. Srinivasan, and P. S. Nuggehalli, “Peoplenet: engineering a wireless virtual social network,” in </w:t>
      </w:r>
      <w:r w:rsidRPr="003520E0">
        <w:rPr>
          <w:rFonts w:ascii="Times New Roman" w:hAnsi="Times New Roman" w:cs="Times New Roman"/>
          <w:i/>
          <w:iCs/>
          <w:sz w:val="20"/>
          <w:szCs w:val="20"/>
        </w:rPr>
        <w:t>Proc. of MobiCom</w:t>
      </w:r>
      <w:r w:rsidRPr="003520E0">
        <w:rPr>
          <w:rFonts w:ascii="Times New Roman" w:hAnsi="Times New Roman" w:cs="Times New Roman"/>
          <w:sz w:val="20"/>
          <w:szCs w:val="20"/>
        </w:rPr>
        <w:t>, 2005.</w:t>
      </w:r>
    </w:p>
    <w:p w:rsidR="00F12044" w:rsidRPr="003520E0" w:rsidRDefault="00F12044" w:rsidP="003520E0">
      <w:pPr>
        <w:autoSpaceDE w:val="0"/>
        <w:autoSpaceDN w:val="0"/>
        <w:adjustRightInd w:val="0"/>
        <w:spacing w:after="0" w:line="240" w:lineRule="auto"/>
        <w:jc w:val="both"/>
        <w:rPr>
          <w:rFonts w:ascii="Times New Roman" w:hAnsi="Times New Roman" w:cs="Times New Roman"/>
          <w:sz w:val="20"/>
          <w:szCs w:val="20"/>
        </w:rPr>
      </w:pPr>
      <w:r w:rsidRPr="003520E0">
        <w:rPr>
          <w:rFonts w:ascii="Times New Roman" w:hAnsi="Times New Roman" w:cs="Times New Roman"/>
          <w:sz w:val="20"/>
          <w:szCs w:val="20"/>
        </w:rPr>
        <w:t>[2] M. Hendrickson, “The state of location-based social networking,” 2008.</w:t>
      </w:r>
    </w:p>
    <w:p w:rsidR="00F12044" w:rsidRPr="003520E0" w:rsidRDefault="00F12044" w:rsidP="003520E0">
      <w:pPr>
        <w:autoSpaceDE w:val="0"/>
        <w:autoSpaceDN w:val="0"/>
        <w:adjustRightInd w:val="0"/>
        <w:spacing w:after="0" w:line="240" w:lineRule="auto"/>
        <w:jc w:val="both"/>
        <w:rPr>
          <w:rFonts w:ascii="Times New Roman" w:hAnsi="Times New Roman" w:cs="Times New Roman"/>
          <w:sz w:val="20"/>
          <w:szCs w:val="20"/>
        </w:rPr>
      </w:pPr>
      <w:r w:rsidRPr="003520E0">
        <w:rPr>
          <w:rFonts w:ascii="Times New Roman" w:hAnsi="Times New Roman" w:cs="Times New Roman"/>
          <w:sz w:val="20"/>
          <w:szCs w:val="20"/>
        </w:rPr>
        <w:t xml:space="preserve">[3] P. Mohan, V. N. Padmanabhan, and R. Ramjee, “Nericell: rich monitoring of road and traffic conditions using mobile smartphones,” in </w:t>
      </w:r>
      <w:r w:rsidRPr="003520E0">
        <w:rPr>
          <w:rFonts w:ascii="Times New Roman" w:hAnsi="Times New Roman" w:cs="Times New Roman"/>
          <w:i/>
          <w:iCs/>
          <w:sz w:val="20"/>
          <w:szCs w:val="20"/>
        </w:rPr>
        <w:t>Proc. of SenSys</w:t>
      </w:r>
      <w:r w:rsidRPr="003520E0">
        <w:rPr>
          <w:rFonts w:ascii="Times New Roman" w:hAnsi="Times New Roman" w:cs="Times New Roman"/>
          <w:sz w:val="20"/>
          <w:szCs w:val="20"/>
        </w:rPr>
        <w:t>, 2008.</w:t>
      </w:r>
    </w:p>
    <w:p w:rsidR="00F12044" w:rsidRPr="003520E0" w:rsidRDefault="00F12044" w:rsidP="003520E0">
      <w:pPr>
        <w:autoSpaceDE w:val="0"/>
        <w:autoSpaceDN w:val="0"/>
        <w:adjustRightInd w:val="0"/>
        <w:spacing w:after="0" w:line="240" w:lineRule="auto"/>
        <w:jc w:val="both"/>
        <w:rPr>
          <w:rFonts w:ascii="Times New Roman" w:hAnsi="Times New Roman" w:cs="Times New Roman"/>
          <w:sz w:val="20"/>
          <w:szCs w:val="20"/>
        </w:rPr>
      </w:pPr>
      <w:r w:rsidRPr="003520E0">
        <w:rPr>
          <w:rFonts w:ascii="Times New Roman" w:hAnsi="Times New Roman" w:cs="Times New Roman"/>
          <w:sz w:val="20"/>
          <w:szCs w:val="20"/>
        </w:rPr>
        <w:t xml:space="preserve">[4] G. Ananthanarayanan, V. N. Padmanabhan, L. Ravindranath, and C. A. Thekkath, “Combine: leveraging the power of wireless peers through collaborative downloading,” in </w:t>
      </w:r>
      <w:r w:rsidRPr="003520E0">
        <w:rPr>
          <w:rFonts w:ascii="Times New Roman" w:hAnsi="Times New Roman" w:cs="Times New Roman"/>
          <w:i/>
          <w:iCs/>
          <w:sz w:val="20"/>
          <w:szCs w:val="20"/>
        </w:rPr>
        <w:t>Proc. of MobiSys</w:t>
      </w:r>
      <w:r w:rsidRPr="003520E0">
        <w:rPr>
          <w:rFonts w:ascii="Times New Roman" w:hAnsi="Times New Roman" w:cs="Times New Roman"/>
          <w:sz w:val="20"/>
          <w:szCs w:val="20"/>
        </w:rPr>
        <w:t>, 2007.</w:t>
      </w:r>
    </w:p>
    <w:p w:rsidR="00F12044" w:rsidRPr="003520E0" w:rsidRDefault="00F12044" w:rsidP="003520E0">
      <w:pPr>
        <w:autoSpaceDE w:val="0"/>
        <w:autoSpaceDN w:val="0"/>
        <w:adjustRightInd w:val="0"/>
        <w:spacing w:after="0" w:line="240" w:lineRule="auto"/>
        <w:jc w:val="both"/>
        <w:rPr>
          <w:rFonts w:ascii="Times New Roman" w:hAnsi="Times New Roman" w:cs="Times New Roman"/>
          <w:sz w:val="20"/>
          <w:szCs w:val="20"/>
        </w:rPr>
      </w:pPr>
      <w:r w:rsidRPr="003520E0">
        <w:rPr>
          <w:rFonts w:ascii="Times New Roman" w:hAnsi="Times New Roman" w:cs="Times New Roman"/>
          <w:sz w:val="20"/>
          <w:szCs w:val="20"/>
        </w:rPr>
        <w:t xml:space="preserve">[5] M. Siegler, “Foodspotting is a location-based game that will make your mouth water,” </w:t>
      </w:r>
      <w:hyperlink r:id="rId12" w:history="1">
        <w:r w:rsidRPr="003520E0">
          <w:rPr>
            <w:rStyle w:val="Hyperlink"/>
            <w:rFonts w:ascii="Times New Roman" w:hAnsi="Times New Roman" w:cs="Times New Roman"/>
            <w:sz w:val="20"/>
            <w:szCs w:val="20"/>
          </w:rPr>
          <w:t>http://techcrunch.com/2010/03/04/foodspotting/</w:t>
        </w:r>
      </w:hyperlink>
      <w:r w:rsidRPr="003520E0">
        <w:rPr>
          <w:rFonts w:ascii="Times New Roman" w:hAnsi="Times New Roman" w:cs="Times New Roman"/>
          <w:sz w:val="20"/>
          <w:szCs w:val="20"/>
        </w:rPr>
        <w:t xml:space="preserve">. </w:t>
      </w:r>
    </w:p>
    <w:p w:rsidR="00F12044" w:rsidRPr="003520E0" w:rsidRDefault="00F12044" w:rsidP="003520E0">
      <w:pPr>
        <w:autoSpaceDE w:val="0"/>
        <w:autoSpaceDN w:val="0"/>
        <w:adjustRightInd w:val="0"/>
        <w:spacing w:after="0" w:line="240" w:lineRule="auto"/>
        <w:jc w:val="both"/>
        <w:rPr>
          <w:rFonts w:ascii="Times New Roman" w:hAnsi="Times New Roman" w:cs="Times New Roman"/>
          <w:sz w:val="20"/>
          <w:szCs w:val="20"/>
        </w:rPr>
      </w:pPr>
      <w:r w:rsidRPr="003520E0">
        <w:rPr>
          <w:rFonts w:ascii="Times New Roman" w:hAnsi="Times New Roman" w:cs="Times New Roman"/>
          <w:sz w:val="20"/>
          <w:szCs w:val="20"/>
        </w:rPr>
        <w:t>[6] http://www.scvngr.com.</w:t>
      </w:r>
    </w:p>
    <w:p w:rsidR="00F12044" w:rsidRPr="003520E0" w:rsidRDefault="00F12044" w:rsidP="003520E0">
      <w:pPr>
        <w:autoSpaceDE w:val="0"/>
        <w:autoSpaceDN w:val="0"/>
        <w:adjustRightInd w:val="0"/>
        <w:spacing w:after="0" w:line="240" w:lineRule="auto"/>
        <w:jc w:val="both"/>
        <w:rPr>
          <w:rFonts w:ascii="Times New Roman" w:hAnsi="Times New Roman" w:cs="Times New Roman"/>
          <w:sz w:val="20"/>
          <w:szCs w:val="20"/>
        </w:rPr>
      </w:pPr>
      <w:r w:rsidRPr="003520E0">
        <w:rPr>
          <w:rFonts w:ascii="Times New Roman" w:hAnsi="Times New Roman" w:cs="Times New Roman"/>
          <w:sz w:val="20"/>
          <w:szCs w:val="20"/>
        </w:rPr>
        <w:t xml:space="preserve">[7] B. Schilit, J. Hong, and M. Gruteser, “Wireless location privacy protection,” </w:t>
      </w:r>
      <w:r w:rsidRPr="003520E0">
        <w:rPr>
          <w:rFonts w:ascii="Times New Roman" w:hAnsi="Times New Roman" w:cs="Times New Roman"/>
          <w:i/>
          <w:iCs/>
          <w:sz w:val="20"/>
          <w:szCs w:val="20"/>
        </w:rPr>
        <w:t>Computer</w:t>
      </w:r>
      <w:r w:rsidRPr="003520E0">
        <w:rPr>
          <w:rFonts w:ascii="Times New Roman" w:hAnsi="Times New Roman" w:cs="Times New Roman"/>
          <w:sz w:val="20"/>
          <w:szCs w:val="20"/>
        </w:rPr>
        <w:t>, vol. 36, no. 12, pp. 135–137, 2003.</w:t>
      </w:r>
    </w:p>
    <w:p w:rsidR="00F12044" w:rsidRPr="003520E0" w:rsidRDefault="00F12044" w:rsidP="003520E0">
      <w:pPr>
        <w:autoSpaceDE w:val="0"/>
        <w:autoSpaceDN w:val="0"/>
        <w:adjustRightInd w:val="0"/>
        <w:spacing w:after="0" w:line="240" w:lineRule="auto"/>
        <w:jc w:val="both"/>
        <w:rPr>
          <w:rFonts w:ascii="Times New Roman" w:hAnsi="Times New Roman" w:cs="Times New Roman"/>
          <w:sz w:val="20"/>
          <w:szCs w:val="20"/>
        </w:rPr>
      </w:pPr>
      <w:r w:rsidRPr="003520E0">
        <w:rPr>
          <w:rFonts w:ascii="Times New Roman" w:hAnsi="Times New Roman" w:cs="Times New Roman"/>
          <w:sz w:val="20"/>
          <w:szCs w:val="20"/>
        </w:rPr>
        <w:t>[8] F. Grace, “Stalker Victims Should Check For GPS,” Feb. 2003, www.cbsnews.com.</w:t>
      </w:r>
    </w:p>
    <w:p w:rsidR="00F12044" w:rsidRPr="003520E0" w:rsidRDefault="00F12044" w:rsidP="003520E0">
      <w:pPr>
        <w:autoSpaceDE w:val="0"/>
        <w:autoSpaceDN w:val="0"/>
        <w:adjustRightInd w:val="0"/>
        <w:spacing w:after="0" w:line="240" w:lineRule="auto"/>
        <w:jc w:val="both"/>
        <w:rPr>
          <w:rFonts w:ascii="Times New Roman" w:hAnsi="Times New Roman" w:cs="Times New Roman"/>
          <w:sz w:val="20"/>
          <w:szCs w:val="20"/>
        </w:rPr>
      </w:pPr>
      <w:r w:rsidRPr="003520E0">
        <w:rPr>
          <w:rFonts w:ascii="Times New Roman" w:hAnsi="Times New Roman" w:cs="Times New Roman"/>
          <w:sz w:val="20"/>
          <w:szCs w:val="20"/>
        </w:rPr>
        <w:t>[9] DailyNews, “How cell phone helped cops nail key murder suspect secret ’pings’ that gave bouncer away,” Mar. 2006.</w:t>
      </w:r>
    </w:p>
    <w:p w:rsidR="00F12044" w:rsidRPr="003520E0" w:rsidRDefault="00F12044" w:rsidP="003520E0">
      <w:pPr>
        <w:autoSpaceDE w:val="0"/>
        <w:autoSpaceDN w:val="0"/>
        <w:adjustRightInd w:val="0"/>
        <w:spacing w:after="0" w:line="240" w:lineRule="auto"/>
        <w:jc w:val="both"/>
        <w:rPr>
          <w:rFonts w:ascii="Times New Roman" w:hAnsi="Times New Roman" w:cs="Times New Roman"/>
          <w:sz w:val="20"/>
          <w:szCs w:val="20"/>
        </w:rPr>
      </w:pPr>
      <w:r w:rsidRPr="003520E0">
        <w:rPr>
          <w:rFonts w:ascii="Times New Roman" w:hAnsi="Times New Roman" w:cs="Times New Roman"/>
          <w:sz w:val="20"/>
          <w:szCs w:val="20"/>
        </w:rPr>
        <w:t>[10] “Police: Thieves robbed homes based on facebook, social media sites,” WMUR News, September 2010, http://www.wmur.com/r/24943582/detail.html.</w:t>
      </w:r>
    </w:p>
    <w:p w:rsidR="00F12044" w:rsidRPr="003520E0" w:rsidRDefault="00F12044" w:rsidP="003520E0">
      <w:pPr>
        <w:autoSpaceDE w:val="0"/>
        <w:autoSpaceDN w:val="0"/>
        <w:adjustRightInd w:val="0"/>
        <w:spacing w:after="0" w:line="240" w:lineRule="auto"/>
        <w:jc w:val="both"/>
        <w:rPr>
          <w:rFonts w:ascii="Times New Roman" w:hAnsi="Times New Roman" w:cs="Times New Roman"/>
          <w:sz w:val="20"/>
          <w:szCs w:val="20"/>
        </w:rPr>
      </w:pPr>
      <w:r w:rsidRPr="003520E0">
        <w:rPr>
          <w:rFonts w:ascii="Times New Roman" w:hAnsi="Times New Roman" w:cs="Times New Roman"/>
          <w:sz w:val="20"/>
          <w:szCs w:val="20"/>
        </w:rPr>
        <w:t xml:space="preserve">[11] M. Gruteser and D. Grunwald, “Anonymous usage of location-based services through spatial and temporal cloaking,” in </w:t>
      </w:r>
      <w:r w:rsidRPr="003520E0">
        <w:rPr>
          <w:rFonts w:ascii="Times New Roman" w:hAnsi="Times New Roman" w:cs="Times New Roman"/>
          <w:i/>
          <w:iCs/>
          <w:sz w:val="20"/>
          <w:szCs w:val="20"/>
        </w:rPr>
        <w:t>Proc. of Mobisys</w:t>
      </w:r>
      <w:r w:rsidRPr="003520E0">
        <w:rPr>
          <w:rFonts w:ascii="Times New Roman" w:hAnsi="Times New Roman" w:cs="Times New Roman"/>
          <w:sz w:val="20"/>
          <w:szCs w:val="20"/>
        </w:rPr>
        <w:t>, 2003.</w:t>
      </w:r>
    </w:p>
    <w:p w:rsidR="00F12044" w:rsidRPr="003520E0" w:rsidRDefault="00F12044" w:rsidP="003520E0">
      <w:pPr>
        <w:autoSpaceDE w:val="0"/>
        <w:autoSpaceDN w:val="0"/>
        <w:adjustRightInd w:val="0"/>
        <w:spacing w:after="0" w:line="240" w:lineRule="auto"/>
        <w:jc w:val="both"/>
        <w:rPr>
          <w:rFonts w:ascii="Times New Roman" w:hAnsi="Times New Roman" w:cs="Times New Roman"/>
          <w:sz w:val="20"/>
          <w:szCs w:val="20"/>
        </w:rPr>
      </w:pPr>
      <w:r w:rsidRPr="003520E0">
        <w:rPr>
          <w:rFonts w:ascii="Times New Roman" w:hAnsi="Times New Roman" w:cs="Times New Roman"/>
          <w:sz w:val="20"/>
          <w:szCs w:val="20"/>
        </w:rPr>
        <w:t xml:space="preserve">[12] M. F. Mokbel, C.-Y. Chow, and W. G. Aref, “The new casper: A privacyaware location-based database server,” in </w:t>
      </w:r>
      <w:r w:rsidRPr="003520E0">
        <w:rPr>
          <w:rFonts w:ascii="Times New Roman" w:hAnsi="Times New Roman" w:cs="Times New Roman"/>
          <w:i/>
          <w:iCs/>
          <w:sz w:val="20"/>
          <w:szCs w:val="20"/>
        </w:rPr>
        <w:t>ICDE</w:t>
      </w:r>
      <w:r w:rsidRPr="003520E0">
        <w:rPr>
          <w:rFonts w:ascii="Times New Roman" w:hAnsi="Times New Roman" w:cs="Times New Roman"/>
          <w:sz w:val="20"/>
          <w:szCs w:val="20"/>
        </w:rPr>
        <w:t>, 2007.</w:t>
      </w:r>
    </w:p>
    <w:p w:rsidR="00F12044" w:rsidRPr="003520E0" w:rsidRDefault="00F12044" w:rsidP="003520E0">
      <w:pPr>
        <w:autoSpaceDE w:val="0"/>
        <w:autoSpaceDN w:val="0"/>
        <w:adjustRightInd w:val="0"/>
        <w:spacing w:after="0" w:line="240" w:lineRule="auto"/>
        <w:jc w:val="both"/>
        <w:rPr>
          <w:rFonts w:ascii="Times New Roman" w:hAnsi="Times New Roman" w:cs="Times New Roman"/>
          <w:sz w:val="20"/>
          <w:szCs w:val="20"/>
        </w:rPr>
      </w:pPr>
      <w:r w:rsidRPr="003520E0">
        <w:rPr>
          <w:rFonts w:ascii="Times New Roman" w:hAnsi="Times New Roman" w:cs="Times New Roman"/>
          <w:sz w:val="20"/>
          <w:szCs w:val="20"/>
        </w:rPr>
        <w:t xml:space="preserve">[13] B. Gedik and L. Liu, “Location privacy in mobile systems: A personalized anonymization model,” in </w:t>
      </w:r>
      <w:r w:rsidRPr="003520E0">
        <w:rPr>
          <w:rFonts w:ascii="Times New Roman" w:hAnsi="Times New Roman" w:cs="Times New Roman"/>
          <w:i/>
          <w:iCs/>
          <w:sz w:val="20"/>
          <w:szCs w:val="20"/>
        </w:rPr>
        <w:t>Proc. of ICDCS</w:t>
      </w:r>
      <w:r w:rsidRPr="003520E0">
        <w:rPr>
          <w:rFonts w:ascii="Times New Roman" w:hAnsi="Times New Roman" w:cs="Times New Roman"/>
          <w:sz w:val="20"/>
          <w:szCs w:val="20"/>
        </w:rPr>
        <w:t>, 2005.</w:t>
      </w:r>
    </w:p>
    <w:p w:rsidR="00F12044" w:rsidRPr="003520E0" w:rsidRDefault="00F12044" w:rsidP="003520E0">
      <w:pPr>
        <w:autoSpaceDE w:val="0"/>
        <w:autoSpaceDN w:val="0"/>
        <w:adjustRightInd w:val="0"/>
        <w:spacing w:after="0" w:line="240" w:lineRule="auto"/>
        <w:jc w:val="both"/>
        <w:rPr>
          <w:rFonts w:ascii="Times New Roman" w:hAnsi="Times New Roman" w:cs="Times New Roman"/>
          <w:sz w:val="20"/>
          <w:szCs w:val="20"/>
        </w:rPr>
      </w:pPr>
      <w:r w:rsidRPr="003520E0">
        <w:rPr>
          <w:rFonts w:ascii="Times New Roman" w:hAnsi="Times New Roman" w:cs="Times New Roman"/>
          <w:sz w:val="20"/>
          <w:szCs w:val="20"/>
        </w:rPr>
        <w:t xml:space="preserve">[14] T. Jiang, H. J. Wang, and Y.-C. Hu, “Preserving location privacy in wireless lans,” in </w:t>
      </w:r>
      <w:r w:rsidRPr="003520E0">
        <w:rPr>
          <w:rFonts w:ascii="Times New Roman" w:hAnsi="Times New Roman" w:cs="Times New Roman"/>
          <w:i/>
          <w:iCs/>
          <w:sz w:val="20"/>
          <w:szCs w:val="20"/>
        </w:rPr>
        <w:t>Proc. of MobiSys</w:t>
      </w:r>
      <w:r w:rsidRPr="003520E0">
        <w:rPr>
          <w:rFonts w:ascii="Times New Roman" w:hAnsi="Times New Roman" w:cs="Times New Roman"/>
          <w:sz w:val="20"/>
          <w:szCs w:val="20"/>
        </w:rPr>
        <w:t>, 2007.</w:t>
      </w:r>
    </w:p>
    <w:p w:rsidR="00A81D3A" w:rsidRPr="003520E0" w:rsidRDefault="00F12044" w:rsidP="003520E0">
      <w:pPr>
        <w:autoSpaceDE w:val="0"/>
        <w:autoSpaceDN w:val="0"/>
        <w:adjustRightInd w:val="0"/>
        <w:spacing w:after="0" w:line="240" w:lineRule="auto"/>
        <w:jc w:val="both"/>
        <w:rPr>
          <w:rFonts w:ascii="Times New Roman" w:hAnsi="Times New Roman" w:cs="Times New Roman"/>
          <w:sz w:val="20"/>
          <w:szCs w:val="20"/>
        </w:rPr>
      </w:pPr>
      <w:r w:rsidRPr="003520E0">
        <w:rPr>
          <w:rFonts w:ascii="Times New Roman" w:hAnsi="Times New Roman" w:cs="Times New Roman"/>
          <w:sz w:val="20"/>
          <w:szCs w:val="20"/>
        </w:rPr>
        <w:lastRenderedPageBreak/>
        <w:t xml:space="preserve">[15] P. Kalnis, G. Ghinita, K. Mouratidis, and D. Papadias, “Preventing location-based identity inference in anonymous spatial queries,” </w:t>
      </w:r>
      <w:r w:rsidRPr="003520E0">
        <w:rPr>
          <w:rFonts w:ascii="Times New Roman" w:hAnsi="Times New Roman" w:cs="Times New Roman"/>
          <w:i/>
          <w:iCs/>
          <w:sz w:val="20"/>
          <w:szCs w:val="20"/>
        </w:rPr>
        <w:t>TKDE</w:t>
      </w:r>
      <w:r w:rsidRPr="003520E0">
        <w:rPr>
          <w:rFonts w:ascii="Times New Roman" w:hAnsi="Times New Roman" w:cs="Times New Roman"/>
          <w:sz w:val="20"/>
          <w:szCs w:val="20"/>
        </w:rPr>
        <w:t>, 2007.</w:t>
      </w:r>
    </w:p>
    <w:p w:rsidR="00205C61" w:rsidRPr="003520E0" w:rsidRDefault="00205C61" w:rsidP="003520E0">
      <w:pPr>
        <w:autoSpaceDE w:val="0"/>
        <w:autoSpaceDN w:val="0"/>
        <w:adjustRightInd w:val="0"/>
        <w:spacing w:after="0" w:line="240" w:lineRule="auto"/>
        <w:jc w:val="both"/>
        <w:rPr>
          <w:rFonts w:ascii="Times New Roman" w:hAnsi="Times New Roman" w:cs="Times New Roman"/>
          <w:sz w:val="20"/>
          <w:szCs w:val="20"/>
        </w:rPr>
      </w:pPr>
    </w:p>
    <w:p w:rsidR="00205C61" w:rsidRPr="003520E0" w:rsidRDefault="00205C61" w:rsidP="003520E0">
      <w:pPr>
        <w:autoSpaceDE w:val="0"/>
        <w:autoSpaceDN w:val="0"/>
        <w:adjustRightInd w:val="0"/>
        <w:spacing w:after="0" w:line="240" w:lineRule="auto"/>
        <w:jc w:val="both"/>
        <w:rPr>
          <w:rFonts w:ascii="Times New Roman" w:hAnsi="Times New Roman" w:cs="Times New Roman"/>
          <w:b/>
          <w:sz w:val="20"/>
          <w:szCs w:val="20"/>
        </w:rPr>
      </w:pPr>
    </w:p>
    <w:p w:rsidR="002F16A9" w:rsidRPr="003520E0" w:rsidRDefault="00710DC9" w:rsidP="00710DC9">
      <w:pPr>
        <w:pStyle w:val="NormalWeb"/>
        <w:jc w:val="both"/>
        <w:rPr>
          <w:sz w:val="20"/>
          <w:szCs w:val="20"/>
        </w:rPr>
      </w:pPr>
      <w:r>
        <w:rPr>
          <w:b/>
          <w:noProof/>
          <w:sz w:val="20"/>
          <w:szCs w:val="20"/>
        </w:rPr>
        <w:drawing>
          <wp:anchor distT="0" distB="0" distL="114300" distR="114300" simplePos="0" relativeHeight="251659264" behindDoc="0" locked="0" layoutInCell="1" allowOverlap="1">
            <wp:simplePos x="0" y="0"/>
            <wp:positionH relativeFrom="column">
              <wp:posOffset>14605</wp:posOffset>
            </wp:positionH>
            <wp:positionV relativeFrom="paragraph">
              <wp:posOffset>1963420</wp:posOffset>
            </wp:positionV>
            <wp:extent cx="590550" cy="628650"/>
            <wp:effectExtent l="19050" t="0" r="0" b="0"/>
            <wp:wrapSquare wrapText="bothSides"/>
            <wp:docPr id="5" name="Picture 1" descr="D:\nani\sandeep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nani\sandeep (2).jpg"/>
                    <pic:cNvPicPr>
                      <a:picLocks noChangeAspect="1" noChangeArrowheads="1"/>
                    </pic:cNvPicPr>
                  </pic:nvPicPr>
                  <pic:blipFill>
                    <a:blip r:embed="rId13" cstate="print"/>
                    <a:srcRect/>
                    <a:stretch>
                      <a:fillRect/>
                    </a:stretch>
                  </pic:blipFill>
                  <pic:spPr bwMode="auto">
                    <a:xfrm>
                      <a:off x="0" y="0"/>
                      <a:ext cx="590550" cy="628650"/>
                    </a:xfrm>
                    <a:prstGeom prst="rect">
                      <a:avLst/>
                    </a:prstGeom>
                    <a:noFill/>
                    <a:ln w="9525">
                      <a:noFill/>
                      <a:miter lim="800000"/>
                      <a:headEnd/>
                      <a:tailEnd/>
                    </a:ln>
                  </pic:spPr>
                </pic:pic>
              </a:graphicData>
            </a:graphic>
          </wp:anchor>
        </w:drawing>
      </w:r>
      <w:r w:rsidR="002F16A9" w:rsidRPr="003520E0">
        <w:rPr>
          <w:b/>
          <w:noProof/>
          <w:sz w:val="20"/>
          <w:szCs w:val="20"/>
        </w:rPr>
        <w:drawing>
          <wp:anchor distT="0" distB="0" distL="114300" distR="114300" simplePos="0" relativeHeight="251658240" behindDoc="0" locked="0" layoutInCell="1" allowOverlap="1">
            <wp:simplePos x="0" y="0"/>
            <wp:positionH relativeFrom="column">
              <wp:posOffset>14605</wp:posOffset>
            </wp:positionH>
            <wp:positionV relativeFrom="paragraph">
              <wp:posOffset>182245</wp:posOffset>
            </wp:positionV>
            <wp:extent cx="685800" cy="685800"/>
            <wp:effectExtent l="19050" t="0" r="0" b="0"/>
            <wp:wrapSquare wrapText="bothSides"/>
            <wp:docPr id="3" name="Picture 1" descr="C:\Documents and Settings\Computer@\Desktop\nani\_+91 90 10 166698_ 20140810_085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Computer@\Desktop\nani\_+91 90 10 166698_ 20140810_085203.jpg"/>
                    <pic:cNvPicPr>
                      <a:picLocks noChangeAspect="1" noChangeArrowheads="1"/>
                    </pic:cNvPicPr>
                  </pic:nvPicPr>
                  <pic:blipFill>
                    <a:blip r:embed="rId14" cstate="print"/>
                    <a:srcRect/>
                    <a:stretch>
                      <a:fillRect/>
                    </a:stretch>
                  </pic:blipFill>
                  <pic:spPr bwMode="auto">
                    <a:xfrm>
                      <a:off x="0" y="0"/>
                      <a:ext cx="685800" cy="685800"/>
                    </a:xfrm>
                    <a:prstGeom prst="rect">
                      <a:avLst/>
                    </a:prstGeom>
                    <a:noFill/>
                    <a:ln w="9525">
                      <a:noFill/>
                      <a:miter lim="800000"/>
                      <a:headEnd/>
                      <a:tailEnd/>
                    </a:ln>
                  </pic:spPr>
                </pic:pic>
              </a:graphicData>
            </a:graphic>
          </wp:anchor>
        </w:drawing>
      </w:r>
      <w:r w:rsidR="002F16A9" w:rsidRPr="003520E0">
        <w:rPr>
          <w:sz w:val="20"/>
          <w:szCs w:val="20"/>
        </w:rPr>
        <w:t>Mr. M VAMSI KRISHNA received the M Tech CS in Allahabad University, M.Tech (AI &amp;R ) degree in Andhra University, and Ph.D from Centurion University ,Odisha. Currently he is working as Professor &amp; HOD in Department of Computer Science and Engineering. He has 15 years of experience in teaching. His research interests include Artificial intelligence, computer networks, image processing</w:t>
      </w:r>
    </w:p>
    <w:p w:rsidR="002F16A9" w:rsidRPr="003520E0" w:rsidRDefault="002F16A9" w:rsidP="00710DC9">
      <w:pPr>
        <w:spacing w:before="100" w:beforeAutospacing="1" w:after="100" w:afterAutospacing="1" w:line="240" w:lineRule="auto"/>
        <w:jc w:val="both"/>
        <w:rPr>
          <w:rFonts w:ascii="Times New Roman" w:hAnsi="Times New Roman" w:cs="Times New Roman"/>
          <w:sz w:val="20"/>
          <w:szCs w:val="20"/>
        </w:rPr>
      </w:pPr>
      <w:r w:rsidRPr="003520E0">
        <w:rPr>
          <w:rFonts w:ascii="Times New Roman" w:hAnsi="Times New Roman" w:cs="Times New Roman"/>
          <w:sz w:val="20"/>
          <w:szCs w:val="20"/>
        </w:rPr>
        <w:t xml:space="preserve">Mr.Ch.SANDEEP is a student of </w:t>
      </w:r>
      <w:r w:rsidRPr="003520E0">
        <w:rPr>
          <w:rFonts w:ascii="Times New Roman" w:hAnsi="Times New Roman" w:cs="Times New Roman"/>
          <w:color w:val="000000"/>
          <w:sz w:val="20"/>
          <w:szCs w:val="20"/>
        </w:rPr>
        <w:t>Chaitanya Institute of Science &amp; Technology, Kakinada</w:t>
      </w:r>
      <w:r w:rsidRPr="003520E0">
        <w:rPr>
          <w:rFonts w:ascii="Times New Roman" w:hAnsi="Times New Roman" w:cs="Times New Roman"/>
          <w:sz w:val="20"/>
          <w:szCs w:val="20"/>
        </w:rPr>
        <w:t>. Presently he is pursuing his M.Tech [Software Engineering] from this college and he received his B.Tech from Sri saiaditya institute of Science &amp; Technology, affiliated to JNT University, Kakinada in the year 2009. His area of interest includes Computer Networks and Object oriented Programming languages, all current trends and techniques in Computer Science.</w:t>
      </w:r>
    </w:p>
    <w:p w:rsidR="002C347B" w:rsidRPr="003520E0" w:rsidRDefault="002C347B" w:rsidP="00710DC9">
      <w:pPr>
        <w:spacing w:line="240" w:lineRule="auto"/>
        <w:jc w:val="both"/>
        <w:rPr>
          <w:rFonts w:ascii="Times New Roman" w:hAnsi="Times New Roman" w:cs="Times New Roman"/>
          <w:b/>
          <w:sz w:val="20"/>
          <w:szCs w:val="20"/>
        </w:rPr>
      </w:pPr>
      <w:bookmarkStart w:id="0" w:name="_GoBack"/>
      <w:bookmarkEnd w:id="0"/>
    </w:p>
    <w:sectPr w:rsidR="002C347B" w:rsidRPr="003520E0" w:rsidSect="008620C7">
      <w:type w:val="continuous"/>
      <w:pgSz w:w="11906" w:h="16838"/>
      <w:pgMar w:top="1440" w:right="1440" w:bottom="1440" w:left="1440" w:header="708" w:footer="708" w:gutter="0"/>
      <w:cols w:num="2"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159F" w:rsidRDefault="00DD159F" w:rsidP="006261F6">
      <w:pPr>
        <w:spacing w:after="0" w:line="240" w:lineRule="auto"/>
      </w:pPr>
      <w:r>
        <w:separator/>
      </w:r>
    </w:p>
  </w:endnote>
  <w:endnote w:type="continuationSeparator" w:id="0">
    <w:p w:rsidR="00DD159F" w:rsidRDefault="00DD159F" w:rsidP="006261F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haroni">
    <w:panose1 w:val="02010803020104030203"/>
    <w:charset w:val="B1"/>
    <w:family w:val="auto"/>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0DC9" w:rsidRDefault="00710DC9">
    <w:pPr>
      <w:pStyle w:val="Footer"/>
      <w:pBdr>
        <w:top w:val="thinThickSmallGap" w:sz="24" w:space="1" w:color="622423" w:themeColor="accent2" w:themeShade="7F"/>
      </w:pBdr>
      <w:rPr>
        <w:rFonts w:asciiTheme="majorHAnsi" w:hAnsiTheme="majorHAnsi"/>
      </w:rPr>
    </w:pPr>
    <w:r>
      <w:rPr>
        <w:rFonts w:asciiTheme="majorHAnsi" w:hAnsiTheme="majorHAnsi"/>
      </w:rPr>
      <w:t>www.ijseat.com</w:t>
    </w:r>
    <w:r>
      <w:rPr>
        <w:rFonts w:asciiTheme="majorHAnsi" w:hAnsiTheme="majorHAnsi"/>
      </w:rPr>
      <w:ptab w:relativeTo="margin" w:alignment="right" w:leader="none"/>
    </w:r>
    <w:r>
      <w:rPr>
        <w:rFonts w:asciiTheme="majorHAnsi" w:hAnsiTheme="majorHAnsi"/>
      </w:rPr>
      <w:t xml:space="preserve">Page </w:t>
    </w:r>
    <w:fldSimple w:instr=" PAGE   \* MERGEFORMAT ">
      <w:r w:rsidRPr="00710DC9">
        <w:rPr>
          <w:rFonts w:asciiTheme="majorHAnsi" w:hAnsiTheme="majorHAnsi"/>
          <w:noProof/>
        </w:rPr>
        <w:t>622</w:t>
      </w:r>
    </w:fldSimple>
  </w:p>
  <w:p w:rsidR="00710DC9" w:rsidRDefault="00710DC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159F" w:rsidRDefault="00DD159F" w:rsidP="006261F6">
      <w:pPr>
        <w:spacing w:after="0" w:line="240" w:lineRule="auto"/>
      </w:pPr>
      <w:r>
        <w:separator/>
      </w:r>
    </w:p>
  </w:footnote>
  <w:footnote w:type="continuationSeparator" w:id="0">
    <w:p w:rsidR="00DD159F" w:rsidRDefault="00DD159F" w:rsidP="006261F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bottom w:val="single" w:sz="18" w:space="0" w:color="808080"/>
        <w:insideV w:val="single" w:sz="18" w:space="0" w:color="808080"/>
      </w:tblBorders>
      <w:tblCellMar>
        <w:top w:w="72" w:type="dxa"/>
        <w:left w:w="115" w:type="dxa"/>
        <w:bottom w:w="72" w:type="dxa"/>
        <w:right w:w="115" w:type="dxa"/>
      </w:tblCellMar>
      <w:tblLook w:val="04A0"/>
    </w:tblPr>
    <w:tblGrid>
      <w:gridCol w:w="6566"/>
      <w:gridCol w:w="2690"/>
    </w:tblGrid>
    <w:tr w:rsidR="006261F6" w:rsidRPr="004C7526" w:rsidTr="0009672F">
      <w:trPr>
        <w:trHeight w:val="648"/>
      </w:trPr>
      <w:tc>
        <w:tcPr>
          <w:tcW w:w="7574" w:type="dxa"/>
          <w:tcBorders>
            <w:bottom w:val="single" w:sz="18" w:space="0" w:color="808080"/>
          </w:tcBorders>
        </w:tcPr>
        <w:p w:rsidR="006261F6" w:rsidRPr="009303DF" w:rsidRDefault="006261F6" w:rsidP="0009672F">
          <w:pPr>
            <w:pStyle w:val="Header"/>
            <w:jc w:val="right"/>
            <w:rPr>
              <w:szCs w:val="36"/>
            </w:rPr>
          </w:pPr>
          <w:r w:rsidRPr="009303DF">
            <w:t>International Journal of Science Engineering and Advance Technology,  IJSEAT</w:t>
          </w:r>
          <w:r>
            <w:t xml:space="preserve"> </w:t>
          </w:r>
          <w:r w:rsidRPr="009303DF">
            <w:t>,</w:t>
          </w:r>
          <w:r>
            <w:t xml:space="preserve"> </w:t>
          </w:r>
          <w:r w:rsidRPr="009303DF">
            <w:t>Vol.3,</w:t>
          </w:r>
          <w:r>
            <w:t xml:space="preserve"> </w:t>
          </w:r>
          <w:r w:rsidRPr="009303DF">
            <w:t xml:space="preserve">Issue </w:t>
          </w:r>
          <w:r>
            <w:t>10</w:t>
          </w:r>
        </w:p>
      </w:tc>
      <w:tc>
        <w:tcPr>
          <w:tcW w:w="3024" w:type="dxa"/>
          <w:tcBorders>
            <w:bottom w:val="single" w:sz="18" w:space="0" w:color="808080"/>
          </w:tcBorders>
        </w:tcPr>
        <w:p w:rsidR="006261F6" w:rsidRPr="009303DF" w:rsidRDefault="006261F6" w:rsidP="0009672F">
          <w:pPr>
            <w:pStyle w:val="Header"/>
            <w:rPr>
              <w:b/>
              <w:bCs/>
              <w:szCs w:val="36"/>
            </w:rPr>
          </w:pPr>
          <w:r w:rsidRPr="009303DF">
            <w:rPr>
              <w:b/>
              <w:bCs/>
              <w:szCs w:val="36"/>
            </w:rPr>
            <w:t>ISSN 2321-6905</w:t>
          </w:r>
        </w:p>
        <w:p w:rsidR="006261F6" w:rsidRPr="009303DF" w:rsidRDefault="006261F6" w:rsidP="0009672F">
          <w:pPr>
            <w:pStyle w:val="Header"/>
            <w:rPr>
              <w:b/>
              <w:bCs/>
              <w:color w:val="4F81BD"/>
              <w:szCs w:val="36"/>
            </w:rPr>
          </w:pPr>
          <w:r>
            <w:rPr>
              <w:b/>
              <w:bCs/>
              <w:szCs w:val="36"/>
            </w:rPr>
            <w:t>October</w:t>
          </w:r>
          <w:r w:rsidRPr="009303DF">
            <w:rPr>
              <w:b/>
              <w:bCs/>
              <w:szCs w:val="36"/>
            </w:rPr>
            <w:t xml:space="preserve">  2015 </w:t>
          </w:r>
        </w:p>
      </w:tc>
    </w:tr>
  </w:tbl>
  <w:p w:rsidR="006261F6" w:rsidRDefault="006261F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0F7DBF"/>
    <w:multiLevelType w:val="multilevel"/>
    <w:tmpl w:val="7236E662"/>
    <w:lvl w:ilvl="0">
      <w:start w:val="1"/>
      <w:numFmt w:val="decimal"/>
      <w:lvlText w:val="%1)"/>
      <w:lvlJc w:val="left"/>
      <w:pPr>
        <w:ind w:left="360" w:hanging="360"/>
      </w:pPr>
      <w:rPr>
        <w:rFonts w:hint="default"/>
      </w:rPr>
    </w:lvl>
    <w:lvl w:ilvl="1">
      <w:start w:val="1"/>
      <w:numFmt w:val="lowerLetter"/>
      <w:lvlText w:val="%2)"/>
      <w:lvlJc w:val="center"/>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BF3163F"/>
    <w:multiLevelType w:val="hybridMultilevel"/>
    <w:tmpl w:val="62F6D514"/>
    <w:lvl w:ilvl="0" w:tplc="40090013">
      <w:start w:val="1"/>
      <w:numFmt w:val="upperRoman"/>
      <w:lvlText w:val="%1."/>
      <w:lvlJc w:val="righ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456E44F4"/>
    <w:multiLevelType w:val="hybridMultilevel"/>
    <w:tmpl w:val="2DC4431A"/>
    <w:lvl w:ilvl="0" w:tplc="81E004F0">
      <w:start w:val="1"/>
      <w:numFmt w:val="lowerLetter"/>
      <w:lvlText w:val="(%1)"/>
      <w:lvlJc w:val="left"/>
      <w:pPr>
        <w:ind w:left="405"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4EB95632"/>
    <w:multiLevelType w:val="hybridMultilevel"/>
    <w:tmpl w:val="D00845F4"/>
    <w:lvl w:ilvl="0" w:tplc="E3666248">
      <w:start w:val="1"/>
      <w:numFmt w:val="upperRoman"/>
      <w:lvlText w:val="%1."/>
      <w:lvlJc w:val="center"/>
      <w:pPr>
        <w:ind w:left="360" w:hanging="360"/>
      </w:pPr>
      <w:rPr>
        <w:rFonts w:ascii="Aharoni" w:hAnsi="Aharoni" w:hint="default"/>
        <w:b/>
        <w:i w:val="0"/>
      </w:rPr>
    </w:lvl>
    <w:lvl w:ilvl="1" w:tplc="40090019">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4">
    <w:nsid w:val="714D7569"/>
    <w:multiLevelType w:val="hybridMultilevel"/>
    <w:tmpl w:val="3F9246A0"/>
    <w:lvl w:ilvl="0" w:tplc="40090013">
      <w:start w:val="1"/>
      <w:numFmt w:val="upperRoman"/>
      <w:lvlText w:val="%1."/>
      <w:lvlJc w:val="righ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nsid w:val="72A31EAC"/>
    <w:multiLevelType w:val="hybridMultilevel"/>
    <w:tmpl w:val="AB8CA7A2"/>
    <w:lvl w:ilvl="0" w:tplc="81E004F0">
      <w:start w:val="1"/>
      <w:numFmt w:val="lowerLetter"/>
      <w:lvlText w:val="(%1)"/>
      <w:lvlJc w:val="left"/>
      <w:pPr>
        <w:ind w:left="405" w:hanging="360"/>
      </w:pPr>
      <w:rPr>
        <w:rFonts w:hint="default"/>
      </w:rPr>
    </w:lvl>
    <w:lvl w:ilvl="1" w:tplc="40090019" w:tentative="1">
      <w:start w:val="1"/>
      <w:numFmt w:val="lowerLetter"/>
      <w:lvlText w:val="%2."/>
      <w:lvlJc w:val="left"/>
      <w:pPr>
        <w:ind w:left="1125" w:hanging="360"/>
      </w:pPr>
    </w:lvl>
    <w:lvl w:ilvl="2" w:tplc="4009001B" w:tentative="1">
      <w:start w:val="1"/>
      <w:numFmt w:val="lowerRoman"/>
      <w:lvlText w:val="%3."/>
      <w:lvlJc w:val="right"/>
      <w:pPr>
        <w:ind w:left="1845" w:hanging="180"/>
      </w:pPr>
    </w:lvl>
    <w:lvl w:ilvl="3" w:tplc="4009000F" w:tentative="1">
      <w:start w:val="1"/>
      <w:numFmt w:val="decimal"/>
      <w:lvlText w:val="%4."/>
      <w:lvlJc w:val="left"/>
      <w:pPr>
        <w:ind w:left="2565" w:hanging="360"/>
      </w:pPr>
    </w:lvl>
    <w:lvl w:ilvl="4" w:tplc="40090019" w:tentative="1">
      <w:start w:val="1"/>
      <w:numFmt w:val="lowerLetter"/>
      <w:lvlText w:val="%5."/>
      <w:lvlJc w:val="left"/>
      <w:pPr>
        <w:ind w:left="3285" w:hanging="360"/>
      </w:pPr>
    </w:lvl>
    <w:lvl w:ilvl="5" w:tplc="4009001B" w:tentative="1">
      <w:start w:val="1"/>
      <w:numFmt w:val="lowerRoman"/>
      <w:lvlText w:val="%6."/>
      <w:lvlJc w:val="right"/>
      <w:pPr>
        <w:ind w:left="4005" w:hanging="180"/>
      </w:pPr>
    </w:lvl>
    <w:lvl w:ilvl="6" w:tplc="4009000F" w:tentative="1">
      <w:start w:val="1"/>
      <w:numFmt w:val="decimal"/>
      <w:lvlText w:val="%7."/>
      <w:lvlJc w:val="left"/>
      <w:pPr>
        <w:ind w:left="4725" w:hanging="360"/>
      </w:pPr>
    </w:lvl>
    <w:lvl w:ilvl="7" w:tplc="40090019" w:tentative="1">
      <w:start w:val="1"/>
      <w:numFmt w:val="lowerLetter"/>
      <w:lvlText w:val="%8."/>
      <w:lvlJc w:val="left"/>
      <w:pPr>
        <w:ind w:left="5445" w:hanging="360"/>
      </w:pPr>
    </w:lvl>
    <w:lvl w:ilvl="8" w:tplc="4009001B" w:tentative="1">
      <w:start w:val="1"/>
      <w:numFmt w:val="lowerRoman"/>
      <w:lvlText w:val="%9."/>
      <w:lvlJc w:val="right"/>
      <w:pPr>
        <w:ind w:left="6165" w:hanging="180"/>
      </w:pPr>
    </w:lvl>
  </w:abstractNum>
  <w:num w:numId="1">
    <w:abstractNumId w:val="4"/>
  </w:num>
  <w:num w:numId="2">
    <w:abstractNumId w:val="1"/>
  </w:num>
  <w:num w:numId="3">
    <w:abstractNumId w:val="3"/>
  </w:num>
  <w:num w:numId="4">
    <w:abstractNumId w:val="0"/>
  </w:num>
  <w:num w:numId="5">
    <w:abstractNumId w:val="5"/>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952511"/>
    <w:rsid w:val="00012216"/>
    <w:rsid w:val="00091B5D"/>
    <w:rsid w:val="000960DC"/>
    <w:rsid w:val="000A47E5"/>
    <w:rsid w:val="000F5ECC"/>
    <w:rsid w:val="001668DD"/>
    <w:rsid w:val="00172574"/>
    <w:rsid w:val="0017564A"/>
    <w:rsid w:val="0018019A"/>
    <w:rsid w:val="00205C61"/>
    <w:rsid w:val="002325B2"/>
    <w:rsid w:val="002C347B"/>
    <w:rsid w:val="002C4F6D"/>
    <w:rsid w:val="002D78C9"/>
    <w:rsid w:val="002F16A9"/>
    <w:rsid w:val="003309DB"/>
    <w:rsid w:val="00335011"/>
    <w:rsid w:val="003520E0"/>
    <w:rsid w:val="00365A56"/>
    <w:rsid w:val="003F23DD"/>
    <w:rsid w:val="003F3B19"/>
    <w:rsid w:val="004C3209"/>
    <w:rsid w:val="004F0578"/>
    <w:rsid w:val="00523DA3"/>
    <w:rsid w:val="00536BEE"/>
    <w:rsid w:val="0056457F"/>
    <w:rsid w:val="00584894"/>
    <w:rsid w:val="005E3409"/>
    <w:rsid w:val="005F6FCB"/>
    <w:rsid w:val="006261F6"/>
    <w:rsid w:val="00640F16"/>
    <w:rsid w:val="00685342"/>
    <w:rsid w:val="00692DE7"/>
    <w:rsid w:val="00710DC9"/>
    <w:rsid w:val="00716BFF"/>
    <w:rsid w:val="00772FFE"/>
    <w:rsid w:val="007A4E60"/>
    <w:rsid w:val="007D3D82"/>
    <w:rsid w:val="007D689B"/>
    <w:rsid w:val="00810069"/>
    <w:rsid w:val="008620C7"/>
    <w:rsid w:val="00870FF7"/>
    <w:rsid w:val="00881F7F"/>
    <w:rsid w:val="00885761"/>
    <w:rsid w:val="008A7416"/>
    <w:rsid w:val="008A7E5F"/>
    <w:rsid w:val="008B20D5"/>
    <w:rsid w:val="008B5BA3"/>
    <w:rsid w:val="008C1C4B"/>
    <w:rsid w:val="008C7B42"/>
    <w:rsid w:val="008D4675"/>
    <w:rsid w:val="008E4274"/>
    <w:rsid w:val="0092190C"/>
    <w:rsid w:val="009246C8"/>
    <w:rsid w:val="009405F6"/>
    <w:rsid w:val="00952511"/>
    <w:rsid w:val="00970C0C"/>
    <w:rsid w:val="009930D0"/>
    <w:rsid w:val="00A1276F"/>
    <w:rsid w:val="00A81D3A"/>
    <w:rsid w:val="00AC1930"/>
    <w:rsid w:val="00AF6235"/>
    <w:rsid w:val="00AF75B6"/>
    <w:rsid w:val="00B77798"/>
    <w:rsid w:val="00BC1CA6"/>
    <w:rsid w:val="00BF040C"/>
    <w:rsid w:val="00BF5B73"/>
    <w:rsid w:val="00BF701C"/>
    <w:rsid w:val="00C02E0B"/>
    <w:rsid w:val="00C17636"/>
    <w:rsid w:val="00C63AF2"/>
    <w:rsid w:val="00CA1E6E"/>
    <w:rsid w:val="00CA3122"/>
    <w:rsid w:val="00CB6A8B"/>
    <w:rsid w:val="00CF1A8B"/>
    <w:rsid w:val="00CF4BFA"/>
    <w:rsid w:val="00D30C85"/>
    <w:rsid w:val="00D320E8"/>
    <w:rsid w:val="00D5383E"/>
    <w:rsid w:val="00DC42A4"/>
    <w:rsid w:val="00DD159F"/>
    <w:rsid w:val="00DE602D"/>
    <w:rsid w:val="00E21B38"/>
    <w:rsid w:val="00E80DDC"/>
    <w:rsid w:val="00E86E9E"/>
    <w:rsid w:val="00EA5424"/>
    <w:rsid w:val="00EE6BAD"/>
    <w:rsid w:val="00F12044"/>
    <w:rsid w:val="00F86ED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347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2511"/>
    <w:pPr>
      <w:ind w:left="720"/>
      <w:contextualSpacing/>
    </w:pPr>
  </w:style>
  <w:style w:type="character" w:styleId="Hyperlink">
    <w:name w:val="Hyperlink"/>
    <w:basedOn w:val="DefaultParagraphFont"/>
    <w:uiPriority w:val="99"/>
    <w:unhideWhenUsed/>
    <w:rsid w:val="00F12044"/>
    <w:rPr>
      <w:color w:val="0000FF" w:themeColor="hyperlink"/>
      <w:u w:val="single"/>
    </w:rPr>
  </w:style>
  <w:style w:type="paragraph" w:styleId="BalloonText">
    <w:name w:val="Balloon Text"/>
    <w:basedOn w:val="Normal"/>
    <w:link w:val="BalloonTextChar"/>
    <w:uiPriority w:val="99"/>
    <w:semiHidden/>
    <w:unhideWhenUsed/>
    <w:rsid w:val="001756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564A"/>
    <w:rPr>
      <w:rFonts w:ascii="Tahoma" w:hAnsi="Tahoma" w:cs="Tahoma"/>
      <w:sz w:val="16"/>
      <w:szCs w:val="16"/>
    </w:rPr>
  </w:style>
  <w:style w:type="paragraph" w:styleId="NormalWeb">
    <w:name w:val="Normal (Web)"/>
    <w:basedOn w:val="Normal"/>
    <w:uiPriority w:val="99"/>
    <w:unhideWhenUsed/>
    <w:rsid w:val="002F16A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nhideWhenUsed/>
    <w:rsid w:val="006261F6"/>
    <w:pPr>
      <w:tabs>
        <w:tab w:val="center" w:pos="4680"/>
        <w:tab w:val="right" w:pos="9360"/>
      </w:tabs>
      <w:spacing w:after="0" w:line="240" w:lineRule="auto"/>
    </w:pPr>
  </w:style>
  <w:style w:type="character" w:customStyle="1" w:styleId="HeaderChar">
    <w:name w:val="Header Char"/>
    <w:basedOn w:val="DefaultParagraphFont"/>
    <w:link w:val="Header"/>
    <w:rsid w:val="006261F6"/>
  </w:style>
  <w:style w:type="paragraph" w:styleId="Footer">
    <w:name w:val="footer"/>
    <w:basedOn w:val="Normal"/>
    <w:link w:val="FooterChar"/>
    <w:uiPriority w:val="99"/>
    <w:unhideWhenUsed/>
    <w:rsid w:val="006261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61F6"/>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techcrunch.com/2010/03/04/foodspottin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4</Pages>
  <Words>2259</Words>
  <Characters>12877</Characters>
  <Application>Microsoft Office Word</Application>
  <DocSecurity>0</DocSecurity>
  <Lines>415</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PATNAIK</dc:creator>
  <cp:lastModifiedBy>Suryansh</cp:lastModifiedBy>
  <cp:revision>95</cp:revision>
  <dcterms:created xsi:type="dcterms:W3CDTF">2015-03-17T06:28:00Z</dcterms:created>
  <dcterms:modified xsi:type="dcterms:W3CDTF">2015-11-03T18:11:00Z</dcterms:modified>
</cp:coreProperties>
</file>